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C" w:rsidRDefault="00D3693C"/>
    <w:p w:rsidR="00D3693C" w:rsidRDefault="00D3693C"/>
    <w:p w:rsidR="00D3693C" w:rsidRDefault="00D3693C">
      <w:pPr>
        <w:pBdr>
          <w:bottom w:val="single" w:sz="12" w:space="1" w:color="auto"/>
        </w:pBdr>
        <w:rPr>
          <w:b/>
        </w:rPr>
      </w:pPr>
      <w:r w:rsidRPr="00C53BBA">
        <w:rPr>
          <w:rStyle w:val="TtulodoLivro"/>
        </w:rPr>
        <w:t>Problema</w:t>
      </w:r>
      <w:r w:rsidRPr="00D3693C">
        <w:rPr>
          <w:b/>
        </w:rPr>
        <w:t xml:space="preserve"> 1</w:t>
      </w:r>
    </w:p>
    <w:p w:rsidR="008B6695" w:rsidRPr="009F13D5" w:rsidRDefault="00D3693C">
      <w:pPr>
        <w:rPr>
          <w:b/>
          <w:i/>
        </w:rPr>
      </w:pPr>
      <w:r w:rsidRPr="009F13D5">
        <w:rPr>
          <w:b/>
          <w:i/>
        </w:rPr>
        <w:t>Definiç</w:t>
      </w:r>
      <w:r w:rsidRPr="009F13D5">
        <w:rPr>
          <w:b/>
          <w:i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-123825</wp:posOffset>
            </wp:positionV>
            <wp:extent cx="5389245" cy="672465"/>
            <wp:effectExtent l="19050" t="0" r="1905" b="0"/>
            <wp:wrapSquare wrapText="bothSides"/>
            <wp:docPr id="4" name="Imagem 1" descr="C:\Users\Catarina\Desktop\Matemática\Catarina Seminario\seminario\seminario_ultimo_sandro\seminario_ultimo\seminari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arina\Desktop\Matemática\Catarina Seminario\seminario\seminario_ultimo_sandro\seminario_ultimo\seminari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3D5">
        <w:rPr>
          <w:b/>
          <w:i/>
        </w:rPr>
        <w:t>ão</w:t>
      </w:r>
      <w:r w:rsidR="009F13D5">
        <w:rPr>
          <w:b/>
          <w:i/>
        </w:rPr>
        <w:t>:</w:t>
      </w:r>
    </w:p>
    <w:p w:rsidR="00D3693C" w:rsidRDefault="00D3693C">
      <w:r>
        <w:t xml:space="preserve">Sejam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proofErr w:type="gramStart"/>
      <w:r>
        <w:t>números</w:t>
      </w:r>
      <w:proofErr w:type="gramEnd"/>
      <w:r>
        <w:t xml:space="preserve"> complexos distintos. A medida do ângulo orientado entre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>
        <w:t xml:space="preserve"> </w:t>
      </w:r>
      <w:proofErr w:type="gramStart"/>
      <w:r>
        <w:t>é</w:t>
      </w:r>
      <w:proofErr w:type="gramEnd"/>
      <w:r>
        <w:t xml:space="preserve"> igual ao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func>
      </m:oMath>
      <w:r>
        <w:t>.</w:t>
      </w:r>
    </w:p>
    <w:p w:rsidR="00D3693C" w:rsidRPr="009F13D5" w:rsidRDefault="00D3693C">
      <w:pP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Problema:</w:t>
      </w:r>
    </w:p>
    <w:p w:rsidR="00D3693C" w:rsidRDefault="00D3693C">
      <w:r w:rsidRPr="009F13D5">
        <w:t xml:space="preserve">Mostre </w:t>
      </w:r>
      <w:proofErr w:type="gramStart"/>
      <w:r w:rsidRPr="009F13D5">
        <w:t>que</w:t>
      </w:r>
      <w:proofErr w:type="gramEnd"/>
      <w:r w:rsidRPr="009F13D5"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 ⊥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 xml:space="preserve">⇔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proofErr w:type="gramStart"/>
      <w:r w:rsidR="00C53BBA" w:rsidRPr="009F13D5">
        <w:t>é</w:t>
      </w:r>
      <w:proofErr w:type="gramEnd"/>
      <w:r w:rsidR="00C53BBA" w:rsidRPr="009F13D5">
        <w:t xml:space="preserve"> um imaginário puro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</m:den>
        </m:f>
        <m:r>
          <w:rPr>
            <w:rFonts w:ascii="Cambria Math" w:hAnsi="Cambria Math"/>
          </w:rPr>
          <m:t>=0</m:t>
        </m:r>
      </m:oMath>
      <w:r w:rsidRPr="009F13D5">
        <w:t xml:space="preserve">  </w:t>
      </w:r>
      <w:r w:rsidR="00C53BBA">
        <w:t>.</w:t>
      </w:r>
    </w:p>
    <w:p w:rsidR="009F13D5" w:rsidRDefault="009F13D5"/>
    <w:p w:rsidR="00C53BBA" w:rsidRPr="00C53BBA" w:rsidRDefault="00C53BBA">
      <w:pPr>
        <w:pBdr>
          <w:bottom w:val="single" w:sz="12" w:space="1" w:color="auto"/>
        </w:pBdr>
        <w:rPr>
          <w:rStyle w:val="TtulodoLivro"/>
        </w:rPr>
      </w:pPr>
      <w:r w:rsidRPr="00C53BBA">
        <w:rPr>
          <w:rStyle w:val="TtulodoLivro"/>
        </w:rPr>
        <w:t>Problema 2</w:t>
      </w:r>
    </w:p>
    <w:p w:rsidR="00C53BBA" w:rsidRPr="009F13D5" w:rsidRDefault="00C53BBA">
      <w:pPr>
        <w:rPr>
          <w:b/>
          <w:i/>
        </w:rPr>
      </w:pPr>
      <w:r w:rsidRPr="009F13D5">
        <w:rPr>
          <w:b/>
          <w:i/>
        </w:rPr>
        <w:t>Definição</w:t>
      </w:r>
      <w:r w:rsidR="009F13D5">
        <w:rPr>
          <w:b/>
          <w:i/>
        </w:rPr>
        <w:t>:</w:t>
      </w:r>
    </w:p>
    <w:p w:rsidR="00C53BBA" w:rsidRPr="009F13D5" w:rsidRDefault="00C53BBA">
      <w:pPr>
        <w:rPr>
          <w:i/>
        </w:rPr>
      </w:pPr>
      <w:r w:rsidRPr="009F13D5">
        <w:rPr>
          <w:i/>
        </w:rPr>
        <w:t xml:space="preserve">Sejam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9F13D5">
        <w:rPr>
          <w:i/>
        </w:rPr>
        <w:t xml:space="preserve"> </w:t>
      </w:r>
      <w:proofErr w:type="gramStart"/>
      <w:r w:rsidRPr="009F13D5">
        <w:rPr>
          <w:i/>
        </w:rPr>
        <w:t>números</w:t>
      </w:r>
      <w:proofErr w:type="gramEnd"/>
      <w:r w:rsidRPr="009F13D5">
        <w:rPr>
          <w:i/>
        </w:rPr>
        <w:t xml:space="preserve"> complexos, tem-se que</w:t>
      </w:r>
    </w:p>
    <w:p w:rsidR="00C53BBA" w:rsidRDefault="0004577F" w:rsidP="00C53BBA">
      <w:pPr>
        <w:jc w:val="center"/>
        <w:rPr>
          <w:b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C53BBA" w:rsidRPr="009F13D5" w:rsidRDefault="00C53BBA" w:rsidP="00C53BBA">
      <w:pPr>
        <w:ind w:right="-851"/>
        <w:jc w:val="both"/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Problema:</w:t>
      </w:r>
    </w:p>
    <w:p w:rsidR="00C53BBA" w:rsidRPr="009F13D5" w:rsidRDefault="00C53BBA" w:rsidP="00C53BBA">
      <w:pPr>
        <w:ind w:right="-851"/>
        <w:jc w:val="both"/>
      </w:pPr>
      <w:r w:rsidRPr="009F13D5">
        <w:t xml:space="preserve">A partir da identidade acima, mostre </w:t>
      </w:r>
      <w:proofErr w:type="gramStart"/>
      <w:r w:rsidRPr="009F13D5">
        <w:t>que</w:t>
      </w:r>
      <w:proofErr w:type="gramEnd"/>
    </w:p>
    <w:p w:rsidR="00C53BBA" w:rsidRDefault="0004577F" w:rsidP="00C53BBA">
      <w:pPr>
        <w:ind w:right="-851"/>
        <w:jc w:val="both"/>
        <w:rPr>
          <w:b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</w:rPr>
            <m:t>.</m:t>
          </m:r>
        </m:oMath>
      </m:oMathPara>
    </w:p>
    <w:p w:rsidR="009F13D5" w:rsidRPr="00C53BBA" w:rsidRDefault="009F13D5" w:rsidP="00C53BBA">
      <w:pPr>
        <w:ind w:right="-851"/>
        <w:jc w:val="both"/>
        <w:rPr>
          <w:b/>
        </w:rPr>
      </w:pPr>
    </w:p>
    <w:p w:rsidR="00C53BBA" w:rsidRDefault="00C53BBA" w:rsidP="00C53BBA">
      <w:pPr>
        <w:spacing w:after="0" w:line="240" w:lineRule="auto"/>
        <w:ind w:left="360" w:right="-426"/>
        <w:jc w:val="both"/>
      </w:pPr>
    </w:p>
    <w:p w:rsidR="00C53BBA" w:rsidRDefault="00C53BBA">
      <w:pPr>
        <w:pBdr>
          <w:bottom w:val="single" w:sz="12" w:space="1" w:color="auto"/>
        </w:pBdr>
        <w:rPr>
          <w:b/>
        </w:rPr>
      </w:pPr>
      <w:r w:rsidRPr="00C53BBA">
        <w:rPr>
          <w:rStyle w:val="TtulodoLivro"/>
        </w:rPr>
        <w:t>Problema</w:t>
      </w:r>
      <w:r>
        <w:rPr>
          <w:b/>
        </w:rPr>
        <w:t xml:space="preserve"> 3</w:t>
      </w:r>
      <w:r w:rsidR="00533881">
        <w:rPr>
          <w:b/>
        </w:rPr>
        <w:t xml:space="preserve"> </w:t>
      </w:r>
      <w:r w:rsidR="00533881" w:rsidRPr="00194ED7">
        <w:rPr>
          <w:rFonts w:ascii="Arial Narrow" w:hAnsi="Arial Narrow"/>
        </w:rPr>
        <w:t>(Olimpíada Chinesa 98)</w:t>
      </w:r>
    </w:p>
    <w:p w:rsidR="00C53BBA" w:rsidRPr="009F13D5" w:rsidRDefault="00C53BBA">
      <w:pPr>
        <w:rPr>
          <w:b/>
          <w:i/>
        </w:rPr>
      </w:pPr>
      <w:r w:rsidRPr="009F13D5">
        <w:rPr>
          <w:b/>
          <w:i/>
        </w:rPr>
        <w:t>Definição</w:t>
      </w:r>
      <w:r w:rsidR="009F13D5">
        <w:rPr>
          <w:b/>
          <w:i/>
        </w:rPr>
        <w:t>:</w:t>
      </w:r>
    </w:p>
    <w:p w:rsidR="00C53BBA" w:rsidRPr="009F13D5" w:rsidRDefault="00C53BBA" w:rsidP="00C53BBA">
      <w:pPr>
        <w:rPr>
          <w:i/>
        </w:rPr>
      </w:pPr>
      <w:r w:rsidRPr="009F13D5">
        <w:rPr>
          <w:i/>
        </w:rPr>
        <w:t xml:space="preserve">Seja D um ponto no interior de um triângulo acutângulo ABC, </w:t>
      </w:r>
      <w:proofErr w:type="gramStart"/>
      <w:r w:rsidRPr="009F13D5">
        <w:rPr>
          <w:i/>
        </w:rPr>
        <w:t>com</w:t>
      </w:r>
      <w:proofErr w:type="gramEnd"/>
    </w:p>
    <w:p w:rsidR="00C53BBA" w:rsidRPr="00C53BBA" w:rsidRDefault="00C53BBA" w:rsidP="00C53BBA">
      <w:pPr>
        <w:ind w:right="-1"/>
        <w:jc w:val="both"/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 xml:space="preserve">DA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DB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AB + DB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DC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BC + DC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DA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CA = AB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BC 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 xml:space="preserve"> CA. </m:t>
          </m:r>
        </m:oMath>
      </m:oMathPara>
    </w:p>
    <w:p w:rsidR="00C53BBA" w:rsidRPr="009F13D5" w:rsidRDefault="00C53BBA" w:rsidP="00C53BBA">
      <w:pPr>
        <w:ind w:right="-1"/>
        <w:jc w:val="both"/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Problema:</w:t>
      </w:r>
    </w:p>
    <w:p w:rsidR="00C53BBA" w:rsidRPr="009F13D5" w:rsidRDefault="00C53BBA" w:rsidP="00C53BBA">
      <w:pPr>
        <w:ind w:right="-1"/>
        <w:jc w:val="both"/>
      </w:pPr>
      <w:r w:rsidRPr="009F13D5">
        <w:t xml:space="preserve">Determine quais são as possíveis posições que </w:t>
      </w:r>
      <w:r w:rsidRPr="009F13D5">
        <w:rPr>
          <w:i/>
        </w:rPr>
        <w:t>D</w:t>
      </w:r>
      <w:r w:rsidRPr="009F13D5">
        <w:t xml:space="preserve"> pode ocupar.</w:t>
      </w:r>
    </w:p>
    <w:p w:rsidR="00C53BBA" w:rsidRDefault="00C53BBA">
      <w:pPr>
        <w:rPr>
          <w:b/>
        </w:rPr>
      </w:pPr>
    </w:p>
    <w:p w:rsidR="00533881" w:rsidRDefault="00533881">
      <w:pPr>
        <w:rPr>
          <w:b/>
        </w:rPr>
      </w:pPr>
    </w:p>
    <w:p w:rsidR="00533881" w:rsidRDefault="00533881">
      <w:pPr>
        <w:rPr>
          <w:b/>
        </w:rPr>
      </w:pPr>
    </w:p>
    <w:p w:rsidR="00533881" w:rsidRDefault="00533881">
      <w:pPr>
        <w:rPr>
          <w:b/>
        </w:rPr>
      </w:pPr>
    </w:p>
    <w:p w:rsidR="00C53BBA" w:rsidRDefault="00C53BBA" w:rsidP="00533881">
      <w:pPr>
        <w:pBdr>
          <w:bottom w:val="single" w:sz="12" w:space="1" w:color="auto"/>
        </w:pBdr>
        <w:jc w:val="both"/>
      </w:pPr>
      <w:r w:rsidRPr="00C53BBA">
        <w:rPr>
          <w:rStyle w:val="TtulodoLivro"/>
        </w:rPr>
        <w:t>Problema 4</w:t>
      </w:r>
      <w:r w:rsidR="00533881">
        <w:rPr>
          <w:rStyle w:val="TtulodoLivro"/>
        </w:rPr>
        <w:t xml:space="preserve"> </w:t>
      </w:r>
      <w:r w:rsidR="00533881" w:rsidRPr="00194ED7">
        <w:rPr>
          <w:rFonts w:ascii="Arial Narrow" w:hAnsi="Arial Narrow"/>
        </w:rPr>
        <w:t>(Olimpíada Universitária Húngara 1995)</w:t>
      </w:r>
      <w:r w:rsidR="00533881" w:rsidRPr="00194ED7">
        <w:t xml:space="preserve"> </w:t>
      </w:r>
    </w:p>
    <w:p w:rsidR="00C53BBA" w:rsidRPr="009F13D5" w:rsidRDefault="00C53BBA" w:rsidP="00C53BBA">
      <w:pPr>
        <w:rPr>
          <w:b/>
          <w:i/>
        </w:rPr>
      </w:pPr>
      <w:r w:rsidRPr="009F13D5">
        <w:rPr>
          <w:b/>
          <w:i/>
        </w:rPr>
        <w:t>Definição</w:t>
      </w:r>
      <w:r w:rsidR="009F13D5">
        <w:rPr>
          <w:b/>
          <w:i/>
        </w:rPr>
        <w:t xml:space="preserve"> 1:</w:t>
      </w:r>
    </w:p>
    <w:p w:rsidR="00C53BBA" w:rsidRPr="009F13D5" w:rsidRDefault="00C53BBA" w:rsidP="00C53BBA">
      <w:pPr>
        <w:rPr>
          <w:rStyle w:val="RefernciaDiscreta"/>
          <w:b/>
          <w:color w:val="auto"/>
        </w:rPr>
      </w:pPr>
      <w:r w:rsidRPr="009F13D5">
        <w:rPr>
          <w:rStyle w:val="RefernciaDiscreta"/>
          <w:b/>
          <w:color w:val="auto"/>
        </w:rPr>
        <w:t>Problema</w:t>
      </w:r>
    </w:p>
    <w:p w:rsidR="00C21FB0" w:rsidRPr="009F13D5" w:rsidRDefault="00C21FB0" w:rsidP="00C21FB0">
      <w:pPr>
        <w:jc w:val="both"/>
      </w:pPr>
      <w:r w:rsidRPr="009F13D5">
        <w:t xml:space="preserve">São dados </w:t>
      </w:r>
      <m:oMath>
        <m:r>
          <w:rPr>
            <w:rFonts w:ascii="Cambria Math" w:hAnsi="Cambria Math"/>
          </w:rPr>
          <m:t>n</m:t>
        </m:r>
      </m:oMath>
      <w:r w:rsidRPr="009F13D5">
        <w:rPr>
          <w:i/>
        </w:rPr>
        <w:t xml:space="preserve"> </w:t>
      </w:r>
      <w:r w:rsidRPr="009F13D5">
        <w:t xml:space="preserve">pontos na circunferência unitária de modo que o produto das distâncias de qualquer ponto da circunferência a estes pontos é menor ou igual a </w:t>
      </w:r>
      <w:proofErr w:type="gramStart"/>
      <w:r w:rsidRPr="009F13D5">
        <w:t xml:space="preserve">2.  </w:t>
      </w:r>
      <w:proofErr w:type="gramEnd"/>
      <w:r w:rsidRPr="009F13D5">
        <w:t xml:space="preserve">Prove que os pontos são vértices de </w:t>
      </w:r>
      <w:proofErr w:type="gramStart"/>
      <w:r w:rsidRPr="009F13D5">
        <w:t xml:space="preserve">um  </w:t>
      </w:r>
      <m:oMath>
        <w:proofErr w:type="gramEnd"/>
        <m:r>
          <w:rPr>
            <w:rFonts w:ascii="Cambria Math" w:hAnsi="Cambria Math"/>
          </w:rPr>
          <m:t>n</m:t>
        </m:r>
      </m:oMath>
      <w:r w:rsidRPr="009F13D5">
        <w:t>–ágono regular.</w:t>
      </w:r>
    </w:p>
    <w:p w:rsidR="009F13D5" w:rsidRPr="009F13D5" w:rsidRDefault="009F13D5" w:rsidP="00C21FB0">
      <w:pPr>
        <w:jc w:val="both"/>
        <w:rPr>
          <w:b/>
        </w:rPr>
      </w:pPr>
    </w:p>
    <w:p w:rsidR="00533881" w:rsidRDefault="00533881" w:rsidP="00C21FB0">
      <w:pPr>
        <w:pBdr>
          <w:bottom w:val="single" w:sz="12" w:space="1" w:color="auto"/>
        </w:pBdr>
        <w:jc w:val="both"/>
        <w:rPr>
          <w:rStyle w:val="TtulodoLivro"/>
        </w:rPr>
      </w:pPr>
      <w:r w:rsidRPr="00533881">
        <w:rPr>
          <w:rStyle w:val="TtulodoLivro"/>
        </w:rPr>
        <w:t>Problema 5</w:t>
      </w:r>
      <w:r>
        <w:rPr>
          <w:rStyle w:val="TtulodoLivro"/>
        </w:rPr>
        <w:t xml:space="preserve"> </w:t>
      </w:r>
      <w:r w:rsidRPr="00533881">
        <w:rPr>
          <w:b/>
        </w:rPr>
        <w:t>(</w:t>
      </w:r>
      <w:r>
        <w:rPr>
          <w:b/>
        </w:rPr>
        <w:t>IMO</w:t>
      </w:r>
      <w:r w:rsidRPr="00533881">
        <w:rPr>
          <w:b/>
        </w:rPr>
        <w:t xml:space="preserve"> 75)</w:t>
      </w:r>
    </w:p>
    <w:p w:rsidR="00533881" w:rsidRPr="009F13D5" w:rsidRDefault="00533881" w:rsidP="00533881">
      <w:pPr>
        <w:rPr>
          <w:b/>
          <w:i/>
        </w:rPr>
      </w:pPr>
      <w:r w:rsidRPr="009F13D5">
        <w:rPr>
          <w:b/>
          <w:i/>
        </w:rPr>
        <w:t>Definição</w:t>
      </w:r>
    </w:p>
    <w:p w:rsidR="00533881" w:rsidRPr="009F13D5" w:rsidRDefault="00533881" w:rsidP="00533881">
      <w:pP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</w:t>
      </w:r>
    </w:p>
    <w:p w:rsidR="00533881" w:rsidRDefault="00533881" w:rsidP="00533881">
      <w:pPr>
        <w:ind w:right="-1"/>
        <w:jc w:val="both"/>
      </w:pPr>
      <w:r w:rsidRPr="00194ED7">
        <w:t>Determine se existem ou não 1975 pontos sobre a circunferência unitária tais que a distância entre quaisquer dois é um número racional.</w:t>
      </w:r>
    </w:p>
    <w:p w:rsidR="009F13D5" w:rsidRDefault="009F13D5" w:rsidP="00533881">
      <w:pPr>
        <w:ind w:right="-1"/>
        <w:jc w:val="both"/>
      </w:pPr>
    </w:p>
    <w:p w:rsidR="00533881" w:rsidRPr="00533881" w:rsidRDefault="00533881" w:rsidP="00533881">
      <w:pPr>
        <w:pBdr>
          <w:bottom w:val="single" w:sz="12" w:space="1" w:color="auto"/>
        </w:pBdr>
        <w:ind w:right="-1"/>
        <w:jc w:val="both"/>
        <w:rPr>
          <w:rStyle w:val="TtulodoLivro"/>
        </w:rPr>
      </w:pPr>
      <w:r w:rsidRPr="00533881">
        <w:rPr>
          <w:rStyle w:val="TtulodoLivro"/>
        </w:rPr>
        <w:t>Problema 6</w:t>
      </w:r>
      <w:r>
        <w:rPr>
          <w:rStyle w:val="TtulodoLivro"/>
        </w:rPr>
        <w:t xml:space="preserve"> (IMO 63)</w:t>
      </w:r>
    </w:p>
    <w:p w:rsidR="00533881" w:rsidRPr="009F13D5" w:rsidRDefault="00533881" w:rsidP="00533881">
      <w:pPr>
        <w:ind w:right="-1"/>
        <w:jc w:val="both"/>
        <w:rPr>
          <w:b/>
          <w:i/>
        </w:rPr>
      </w:pPr>
      <w:r w:rsidRPr="009F13D5">
        <w:rPr>
          <w:b/>
          <w:i/>
        </w:rPr>
        <w:t>Definição</w:t>
      </w:r>
      <w:r w:rsidR="009F13D5">
        <w:rPr>
          <w:b/>
          <w:i/>
        </w:rPr>
        <w:t>:</w:t>
      </w:r>
    </w:p>
    <w:p w:rsidR="00533881" w:rsidRPr="00533881" w:rsidRDefault="00533881" w:rsidP="00533881">
      <w:pPr>
        <w:ind w:right="-1"/>
        <w:jc w:val="both"/>
        <w:rPr>
          <w:b/>
        </w:rPr>
      </w:pPr>
    </w:p>
    <w:p w:rsidR="00533881" w:rsidRPr="009F13D5" w:rsidRDefault="00533881" w:rsidP="00533881">
      <w:pPr>
        <w:ind w:right="-1"/>
        <w:jc w:val="both"/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</w:t>
      </w:r>
    </w:p>
    <w:p w:rsidR="00533881" w:rsidRPr="00194ED7" w:rsidRDefault="00533881" w:rsidP="00533881">
      <w:pPr>
        <w:ind w:right="-1"/>
        <w:jc w:val="both"/>
      </w:pPr>
      <w:r w:rsidRPr="00194ED7">
        <w:t xml:space="preserve">Todos os ângulos internos de um </w:t>
      </w:r>
      <w:r w:rsidRPr="00194ED7">
        <w:rPr>
          <w:i/>
        </w:rPr>
        <w:t>n-</w:t>
      </w:r>
      <w:r w:rsidRPr="00194ED7">
        <w:t xml:space="preserve">ágono são iguais e seus lados satisfazem a relação </w:t>
      </w:r>
      <w:r w:rsidRPr="00CC39B7">
        <w:rPr>
          <w:position w:val="-10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16.15pt" o:ole="" fillcolor="window">
            <v:imagedata r:id="rId6" o:title=""/>
          </v:shape>
          <o:OLEObject Type="Embed" ProgID="Equation.3" ShapeID="_x0000_i1025" DrawAspect="Content" ObjectID="_1399905370" r:id="rId7"/>
        </w:object>
      </w:r>
      <w:r w:rsidRPr="00194ED7">
        <w:t xml:space="preserve"> Prove </w:t>
      </w:r>
      <w:proofErr w:type="gramStart"/>
      <w:r w:rsidRPr="00194ED7">
        <w:t>que</w:t>
      </w:r>
      <w:proofErr w:type="gramEnd"/>
      <w:r w:rsidRPr="00194ED7">
        <w:t xml:space="preserve"> </w:t>
      </w:r>
      <w:r w:rsidRPr="00CC39B7">
        <w:rPr>
          <w:position w:val="-10"/>
        </w:rPr>
        <w:object w:dxaOrig="1560" w:dyaOrig="320">
          <v:shape id="_x0000_i1026" type="#_x0000_t75" style="width:78.35pt;height:16.15pt" o:ole="" fillcolor="window">
            <v:imagedata r:id="rId8" o:title=""/>
          </v:shape>
          <o:OLEObject Type="Embed" ProgID="Equation.3" ShapeID="_x0000_i1026" DrawAspect="Content" ObjectID="_1399905371" r:id="rId9"/>
        </w:object>
      </w:r>
    </w:p>
    <w:p w:rsidR="00533881" w:rsidRPr="00194ED7" w:rsidRDefault="00533881" w:rsidP="00533881">
      <w:pPr>
        <w:ind w:right="-1"/>
        <w:jc w:val="both"/>
      </w:pPr>
    </w:p>
    <w:p w:rsidR="00533881" w:rsidRPr="00533881" w:rsidRDefault="00533881" w:rsidP="00C21FB0">
      <w:pPr>
        <w:jc w:val="both"/>
        <w:rPr>
          <w:rStyle w:val="TtulodoLivro"/>
        </w:rPr>
      </w:pPr>
    </w:p>
    <w:p w:rsidR="000D52A9" w:rsidRPr="000D52A9" w:rsidRDefault="009F13D5" w:rsidP="009F13D5">
      <w:pPr>
        <w:rPr>
          <w:b/>
          <w:sz w:val="2"/>
        </w:rPr>
      </w:pPr>
      <w:r w:rsidRPr="009F13D5">
        <w:rPr>
          <w:b/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31833</wp:posOffset>
            </wp:positionV>
            <wp:extent cx="5385932" cy="675861"/>
            <wp:effectExtent l="19050" t="0" r="1905" b="0"/>
            <wp:wrapSquare wrapText="bothSides"/>
            <wp:docPr id="1" name="Imagem 1" descr="C:\Users\Catarina\Desktop\Matemática\Catarina Seminario\seminario\seminario_ultimo_sandro\seminario_ultimo\seminari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arina\Desktop\Matemática\Catarina Seminario\seminario\seminario_ultimo_sandro\seminario_ultimo\seminari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2A9" w:rsidRDefault="000D52A9" w:rsidP="00C53BBA">
      <w:pPr>
        <w:rPr>
          <w:b/>
        </w:rPr>
      </w:pPr>
    </w:p>
    <w:p w:rsidR="00B46D2C" w:rsidRPr="009F13D5" w:rsidRDefault="009F13D5" w:rsidP="00C53BBA">
      <w:pPr>
        <w:pBdr>
          <w:bottom w:val="single" w:sz="6" w:space="1" w:color="auto"/>
        </w:pBd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 xml:space="preserve">Solução </w:t>
      </w:r>
      <w:r w:rsidR="00B46D2C" w:rsidRPr="009F13D5">
        <w:rPr>
          <w:rStyle w:val="RefernciaIntensa"/>
          <w:color w:val="auto"/>
        </w:rPr>
        <w:t>Problema 1.</w:t>
      </w:r>
    </w:p>
    <w:p w:rsidR="009F13D5" w:rsidRDefault="009F13D5" w:rsidP="00C53BBA">
      <w:pPr>
        <w:rPr>
          <w:b/>
        </w:rPr>
      </w:pPr>
    </w:p>
    <w:p w:rsidR="000D52A9" w:rsidRDefault="00B46D2C" w:rsidP="00B46D2C">
      <w:r w:rsidRPr="00B46D2C">
        <w:lastRenderedPageBreak/>
        <w:t>Sejam</w:t>
      </w:r>
      <w:r>
        <w:rPr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</m:oMath>
      <w:r>
        <w:t xml:space="preserve"> </w:t>
      </w:r>
      <w:proofErr w:type="gramStart"/>
      <w:r>
        <w:t>dois</w:t>
      </w:r>
      <w:proofErr w:type="gramEnd"/>
      <w:r>
        <w:t xml:space="preserve"> vetores perpendiculares então </w:t>
      </w:r>
      <w:r w:rsidR="00EB0040">
        <w:t>a medida do â</w:t>
      </w:r>
      <w:r>
        <w:t xml:space="preserve">ngulo orientado entre eles é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, </w:t>
      </w:r>
      <w:proofErr w:type="gramStart"/>
      <w:r>
        <w:t>ou</w:t>
      </w:r>
      <w:proofErr w:type="gramEnd"/>
      <w:r>
        <w:t xml:space="preserve"> seja,  </w:t>
      </w:r>
    </w:p>
    <w:p w:rsidR="00B46D2C" w:rsidRDefault="0004577F" w:rsidP="000D52A9">
      <w:pPr>
        <w:jc w:val="center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B0040">
        <w:t>,</w:t>
      </w:r>
    </w:p>
    <w:p w:rsidR="00EB0040" w:rsidRDefault="00EB0040" w:rsidP="00EB0040">
      <w:pPr>
        <w:spacing w:after="0" w:line="240" w:lineRule="auto"/>
      </w:pPr>
      <w:proofErr w:type="gramStart"/>
      <w:r>
        <w:t>que</w:t>
      </w:r>
      <w:proofErr w:type="gramEnd"/>
      <w:r>
        <w:t xml:space="preserve"> é equivalente a</w:t>
      </w:r>
    </w:p>
    <w:p w:rsidR="00EB0040" w:rsidRDefault="0004577F" w:rsidP="00EB0040">
      <w:pPr>
        <w:spacing w:after="0" w:line="240" w:lineRule="auto"/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</w:rPr>
          <m:t xml:space="preserve">=λi   </m:t>
        </m:r>
      </m:oMath>
      <w:proofErr w:type="gramStart"/>
      <w:r w:rsidR="00EB0040">
        <w:t>para</w:t>
      </w:r>
      <w:proofErr w:type="gramEnd"/>
      <w:r w:rsidR="00EB0040">
        <w:t xml:space="preserve"> algum  </w:t>
      </w:r>
      <m:oMath>
        <m:r>
          <w:rPr>
            <w:rFonts w:ascii="Cambria Math" w:hAnsi="Cambria Math" w:cstheme="minorHAnsi"/>
          </w:rPr>
          <m:t>λ</m:t>
        </m:r>
        <m:r>
          <m:rPr>
            <m:scr m:val="double-struck"/>
          </m:rPr>
          <w:rPr>
            <w:rFonts w:ascii="Cambria Math" w:hAnsi="Cambria Math" w:cstheme="minorHAnsi"/>
          </w:rPr>
          <m:t xml:space="preserve"> ∈R</m:t>
        </m:r>
      </m:oMath>
      <w:r w:rsidR="00EB0040">
        <w:t>.</w:t>
      </w:r>
    </w:p>
    <w:p w:rsidR="00EB0040" w:rsidRDefault="00EB0040" w:rsidP="00EB0040">
      <w:pPr>
        <w:spacing w:after="0" w:line="240" w:lineRule="auto"/>
        <w:jc w:val="center"/>
      </w:pPr>
    </w:p>
    <w:p w:rsidR="00EB0040" w:rsidRPr="00251A2B" w:rsidRDefault="00EB0040" w:rsidP="00EB0040">
      <w:pPr>
        <w:spacing w:after="0" w:line="240" w:lineRule="auto"/>
      </w:pPr>
      <w:r>
        <w:t>Assim,</w:t>
      </w:r>
    </w:p>
    <w:p w:rsidR="00EB0040" w:rsidRDefault="0004577F" w:rsidP="00EB0040">
      <w:pPr>
        <w:spacing w:after="0" w:line="240" w:lineRule="auto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/>
                    </w:rPr>
                    <m:t>3</m:t>
                  </m:r>
                </m:sub>
              </m:sSub>
              <m: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m:t>é</m:t>
          </m:r>
          <m:r>
            <m:rPr>
              <m:sty m:val="p"/>
            </m:rPr>
            <w:rPr>
              <w:rFonts w:ascii="Cambria Math"/>
            </w:rPr>
            <m:t xml:space="preserve"> um imagin</m:t>
          </m:r>
          <m:r>
            <m:rPr>
              <m:sty m:val="p"/>
            </m:rPr>
            <m:t>á</m:t>
          </m:r>
          <m:r>
            <m:rPr>
              <m:sty m:val="p"/>
            </m:rPr>
            <w:rPr>
              <w:rFonts w:ascii="Cambria Math"/>
            </w:rPr>
            <m:t>rio puro</m:t>
          </m:r>
        </m:oMath>
      </m:oMathPara>
    </w:p>
    <w:p w:rsidR="000D52A9" w:rsidRPr="007E67D8" w:rsidRDefault="000D52A9" w:rsidP="00EB0040">
      <w:pPr>
        <w:spacing w:after="0" w:line="240" w:lineRule="auto"/>
        <w:jc w:val="center"/>
      </w:pPr>
    </w:p>
    <w:p w:rsidR="00EB0040" w:rsidRDefault="00EB0040" w:rsidP="00EB0040">
      <w:pPr>
        <w:spacing w:after="0" w:line="240" w:lineRule="auto"/>
      </w:pPr>
      <w:proofErr w:type="gramStart"/>
      <w:r>
        <w:t>e</w:t>
      </w:r>
      <w:proofErr w:type="gramEnd"/>
      <w:r>
        <w:t>,</w:t>
      </w:r>
      <w:r w:rsidRPr="007E67D8">
        <w:t xml:space="preserve"> por isso, também se pode escrever</w:t>
      </w:r>
      <w:r>
        <w:t xml:space="preserve"> da forma</w:t>
      </w:r>
    </w:p>
    <w:p w:rsidR="000D52A9" w:rsidRDefault="000D52A9" w:rsidP="00EB0040">
      <w:pPr>
        <w:spacing w:after="0" w:line="240" w:lineRule="auto"/>
      </w:pPr>
    </w:p>
    <w:p w:rsidR="000D52A9" w:rsidRDefault="0004577F" w:rsidP="00EB0040">
      <w:pPr>
        <w:spacing w:after="0" w:line="240" w:lineRule="auto"/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20"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</m:acc>
          <m:r>
            <w:rPr>
              <w:rFonts w:ascii="Cambria Math" w:hAnsi="Cambria Math" w:cstheme="minorHAnsi"/>
              <w:sz w:val="20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0D52A9" w:rsidRDefault="000D52A9" w:rsidP="00EB0040">
      <w:pPr>
        <w:spacing w:after="0" w:line="240" w:lineRule="auto"/>
      </w:pPr>
    </w:p>
    <w:p w:rsidR="00B46D2C" w:rsidRDefault="000D52A9" w:rsidP="000D52A9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</m:den>
          </m:f>
          <m:r>
            <w:rPr>
              <w:rFonts w:ascii="Cambria Math" w:hAnsi="Cambria Math"/>
            </w:rPr>
            <m:t>=0.</m:t>
          </m:r>
        </m:oMath>
      </m:oMathPara>
    </w:p>
    <w:p w:rsidR="000D52A9" w:rsidRDefault="000D52A9" w:rsidP="000D52A9">
      <w:pPr>
        <w:spacing w:after="0" w:line="240" w:lineRule="auto"/>
      </w:pPr>
    </w:p>
    <w:p w:rsidR="009F13D5" w:rsidRPr="009F13D5" w:rsidRDefault="009F13D5" w:rsidP="009F13D5">
      <w:pPr>
        <w:pBdr>
          <w:bottom w:val="single" w:sz="6" w:space="1" w:color="auto"/>
        </w:pBd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 xml:space="preserve">Solução Problema </w:t>
      </w:r>
      <w:r>
        <w:rPr>
          <w:rStyle w:val="RefernciaIntensa"/>
          <w:color w:val="auto"/>
        </w:rPr>
        <w:t>2</w:t>
      </w:r>
      <w:r w:rsidRPr="009F13D5">
        <w:rPr>
          <w:rStyle w:val="RefernciaIntensa"/>
          <w:color w:val="auto"/>
        </w:rPr>
        <w:t>.</w:t>
      </w:r>
    </w:p>
    <w:p w:rsidR="009F13D5" w:rsidRDefault="009F13D5" w:rsidP="000D52A9">
      <w:pPr>
        <w:spacing w:after="0" w:line="240" w:lineRule="auto"/>
        <w:rPr>
          <w:b/>
        </w:rPr>
      </w:pPr>
    </w:p>
    <w:p w:rsidR="000D52A9" w:rsidRDefault="000D52A9" w:rsidP="000D52A9">
      <w:pPr>
        <w:spacing w:after="0" w:line="240" w:lineRule="auto"/>
        <w:rPr>
          <w:b/>
        </w:rPr>
      </w:pPr>
    </w:p>
    <w:p w:rsidR="000D52A9" w:rsidRDefault="000D52A9" w:rsidP="000D52A9">
      <w:pPr>
        <w:spacing w:after="0" w:line="240" w:lineRule="auto"/>
        <w:rPr>
          <w:b/>
        </w:rPr>
      </w:pPr>
    </w:p>
    <w:p w:rsidR="009F13D5" w:rsidRPr="009F13D5" w:rsidRDefault="009F13D5" w:rsidP="009F13D5">
      <w:pPr>
        <w:pBdr>
          <w:bottom w:val="single" w:sz="6" w:space="1" w:color="auto"/>
        </w:pBd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 xml:space="preserve">Solução Problema </w:t>
      </w:r>
      <w:r>
        <w:rPr>
          <w:rStyle w:val="RefernciaIntensa"/>
          <w:color w:val="auto"/>
        </w:rPr>
        <w:t>3</w:t>
      </w:r>
      <w:r w:rsidRPr="009F13D5">
        <w:rPr>
          <w:rStyle w:val="RefernciaIntensa"/>
          <w:color w:val="auto"/>
        </w:rPr>
        <w:t>.</w:t>
      </w:r>
    </w:p>
    <w:p w:rsidR="009F13D5" w:rsidRDefault="009F13D5" w:rsidP="000D52A9">
      <w:pPr>
        <w:spacing w:after="0" w:line="240" w:lineRule="auto"/>
        <w:rPr>
          <w:b/>
        </w:rPr>
      </w:pPr>
    </w:p>
    <w:p w:rsidR="000D52A9" w:rsidRDefault="000D52A9" w:rsidP="000D52A9">
      <w:pPr>
        <w:spacing w:after="0" w:line="240" w:lineRule="auto"/>
        <w:rPr>
          <w:b/>
        </w:rPr>
      </w:pPr>
    </w:p>
    <w:p w:rsidR="000D52A9" w:rsidRDefault="000D52A9" w:rsidP="000D52A9">
      <w:pPr>
        <w:ind w:right="-1"/>
        <w:jc w:val="both"/>
      </w:pPr>
      <w:r w:rsidRPr="00194ED7">
        <w:t xml:space="preserve">Sejam </w:t>
      </w:r>
      <w:r w:rsidRPr="00194ED7">
        <w:rPr>
          <w:i/>
        </w:rPr>
        <w:t xml:space="preserve">a, b, c, </w:t>
      </w:r>
      <w:r w:rsidRPr="00194ED7">
        <w:t xml:space="preserve">e 0 as coordenadas complexas de </w:t>
      </w:r>
      <w:r w:rsidRPr="00194ED7">
        <w:rPr>
          <w:i/>
        </w:rPr>
        <w:t>A, B, C</w:t>
      </w:r>
      <w:r w:rsidRPr="00194ED7">
        <w:t xml:space="preserve"> e </w:t>
      </w:r>
      <w:r w:rsidRPr="00194ED7">
        <w:rPr>
          <w:i/>
        </w:rPr>
        <w:t>D</w:t>
      </w:r>
      <w:r w:rsidRPr="00194ED7">
        <w:t xml:space="preserve">, respetivamente. </w:t>
      </w:r>
    </w:p>
    <w:p w:rsidR="000D52A9" w:rsidRPr="00194ED7" w:rsidRDefault="000D52A9" w:rsidP="000D52A9">
      <w:pPr>
        <w:ind w:right="-1"/>
        <w:jc w:val="both"/>
      </w:pPr>
      <w:r w:rsidRPr="00194ED7">
        <w:t xml:space="preserve">Temos, então </w:t>
      </w:r>
      <w:proofErr w:type="gramStart"/>
      <w:r w:rsidRPr="00194ED7">
        <w:t>que</w:t>
      </w:r>
      <w:proofErr w:type="gramEnd"/>
      <w:r w:rsidRPr="00194ED7">
        <w:t xml:space="preserve"> </w:t>
      </w:r>
      <m:oMath>
        <m:r>
          <w:rPr>
            <w:rFonts w:ascii="Cambria Math" w:hAnsi="Cambria Math"/>
          </w:rPr>
          <m:t xml:space="preserve">DA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DB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AB + DB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DC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BC + DC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DA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CA = AB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BC 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</w:rPr>
          <m:t xml:space="preserve"> CA</m:t>
        </m:r>
      </m:oMath>
      <w:r w:rsidRPr="00194ED7">
        <w:t xml:space="preserve"> </w:t>
      </w:r>
      <w:r>
        <w:sym w:font="Symbol" w:char="F0DB"/>
      </w:r>
      <w:r w:rsidRPr="00194ED7">
        <w:t xml:space="preserve"> </w:t>
      </w:r>
      <w:r w:rsidRPr="00877A7D">
        <w:rPr>
          <w:position w:val="-12"/>
        </w:rPr>
        <w:object w:dxaOrig="6060" w:dyaOrig="360">
          <v:shape id="_x0000_i1027" type="#_x0000_t75" style="width:251.7pt;height:17.85pt" o:ole="" fillcolor="window">
            <v:imagedata r:id="rId10" o:title=""/>
          </v:shape>
          <o:OLEObject Type="Embed" ProgID="Equation.3" ShapeID="_x0000_i1027" DrawAspect="Content" ObjectID="_1399905372" r:id="rId11"/>
        </w:object>
      </w:r>
    </w:p>
    <w:p w:rsidR="000D52A9" w:rsidRPr="00194ED7" w:rsidRDefault="000D52A9" w:rsidP="000D52A9">
      <w:pPr>
        <w:ind w:right="-142"/>
        <w:jc w:val="both"/>
      </w:pPr>
      <w:proofErr w:type="gramStart"/>
      <w:r w:rsidRPr="00194ED7">
        <w:t xml:space="preserve">Como </w:t>
      </w:r>
      <w:r>
        <w:t xml:space="preserve"> </w:t>
      </w:r>
      <w:proofErr w:type="gramEnd"/>
      <w:r w:rsidRPr="00877A7D">
        <w:rPr>
          <w:position w:val="-10"/>
        </w:rPr>
        <w:object w:dxaOrig="5000" w:dyaOrig="300">
          <v:shape id="_x0000_i1028" type="#_x0000_t75" style="width:250pt;height:15pt" o:ole="" fillcolor="window">
            <v:imagedata r:id="rId12" o:title=""/>
          </v:shape>
          <o:OLEObject Type="Embed" ProgID="Equation.3" ShapeID="_x0000_i1028" DrawAspect="Content" ObjectID="_1399905373" r:id="rId13"/>
        </w:object>
      </w:r>
      <w:r w:rsidRPr="00194ED7">
        <w:t xml:space="preserve">,  sendo  </w:t>
      </w:r>
      <w:r w:rsidRPr="00877A7D">
        <w:rPr>
          <w:position w:val="-10"/>
        </w:rPr>
        <w:object w:dxaOrig="1400" w:dyaOrig="320">
          <v:shape id="_x0000_i1029" type="#_x0000_t75" style="width:70.25pt;height:16.15pt" o:ole="" fillcolor="window">
            <v:imagedata r:id="rId14" o:title=""/>
          </v:shape>
          <o:OLEObject Type="Embed" ProgID="Equation.3" ShapeID="_x0000_i1029" DrawAspect="Content" ObjectID="_1399905374" r:id="rId15"/>
        </w:object>
      </w:r>
    </w:p>
    <w:p w:rsidR="000D52A9" w:rsidRPr="00194ED7" w:rsidRDefault="000D52A9" w:rsidP="000D52A9">
      <w:pPr>
        <w:ind w:right="-1"/>
        <w:jc w:val="both"/>
      </w:pPr>
      <w:r w:rsidRPr="00877A7D">
        <w:rPr>
          <w:position w:val="-12"/>
        </w:rPr>
        <w:object w:dxaOrig="6160" w:dyaOrig="360">
          <v:shape id="_x0000_i1030" type="#_x0000_t75" style="width:308.15pt;height:17.85pt" o:ole="" fillcolor="window">
            <v:imagedata r:id="rId16" o:title=""/>
          </v:shape>
          <o:OLEObject Type="Embed" ProgID="Equation.3" ShapeID="_x0000_i1030" DrawAspect="Content" ObjectID="_1399905375" r:id="rId17"/>
        </w:object>
      </w:r>
      <w:r w:rsidRPr="00194ED7">
        <w:t xml:space="preserve"> </w:t>
      </w:r>
      <w:proofErr w:type="gramStart"/>
      <w:r w:rsidRPr="00194ED7">
        <w:t>e</w:t>
      </w:r>
      <w:proofErr w:type="gramEnd"/>
      <w:r w:rsidRPr="00194ED7">
        <w:t xml:space="preserve"> portanto, </w:t>
      </w:r>
      <w:r w:rsidRPr="00194ED7">
        <w:rPr>
          <w:i/>
        </w:rPr>
        <w:t>w</w:t>
      </w:r>
      <w:r w:rsidRPr="00194ED7">
        <w:rPr>
          <w:vertAlign w:val="subscript"/>
        </w:rPr>
        <w:t>1</w:t>
      </w:r>
      <w:r w:rsidRPr="00194ED7">
        <w:t xml:space="preserve">, </w:t>
      </w:r>
      <w:r w:rsidRPr="00194ED7">
        <w:rPr>
          <w:i/>
        </w:rPr>
        <w:t>w</w:t>
      </w:r>
      <w:r w:rsidRPr="00194ED7">
        <w:rPr>
          <w:vertAlign w:val="subscript"/>
        </w:rPr>
        <w:t>2</w:t>
      </w:r>
      <w:r w:rsidRPr="00194ED7">
        <w:t xml:space="preserve">, </w:t>
      </w:r>
      <w:r w:rsidRPr="00194ED7">
        <w:rPr>
          <w:i/>
        </w:rPr>
        <w:t>w</w:t>
      </w:r>
      <w:r w:rsidRPr="00194ED7">
        <w:rPr>
          <w:vertAlign w:val="subscript"/>
        </w:rPr>
        <w:t>3</w:t>
      </w:r>
      <w:r w:rsidRPr="00194ED7">
        <w:t xml:space="preserve"> estão alinhados.</w:t>
      </w:r>
    </w:p>
    <w:p w:rsidR="000D52A9" w:rsidRPr="00194ED7" w:rsidRDefault="000D52A9" w:rsidP="000D52A9">
      <w:pPr>
        <w:ind w:right="-142"/>
        <w:jc w:val="both"/>
      </w:pPr>
      <w:r w:rsidRPr="00194ED7">
        <w:t xml:space="preserve">Assim, existem reais positivos </w:t>
      </w:r>
      <w:r>
        <w:rPr>
          <w:i/>
        </w:rPr>
        <w:sym w:font="Symbol" w:char="F061"/>
      </w:r>
      <w:r w:rsidRPr="00194ED7">
        <w:t xml:space="preserve"> </w:t>
      </w:r>
      <w:proofErr w:type="gramStart"/>
      <w:r w:rsidRPr="00194ED7">
        <w:t>e</w:t>
      </w:r>
      <w:proofErr w:type="gramEnd"/>
      <w:r w:rsidRPr="00194ED7">
        <w:t xml:space="preserve"> </w:t>
      </w:r>
      <w:r>
        <w:rPr>
          <w:i/>
        </w:rPr>
        <w:sym w:font="Symbol" w:char="F062"/>
      </w:r>
      <w:r w:rsidRPr="00194ED7">
        <w:t xml:space="preserve"> </w:t>
      </w:r>
      <w:proofErr w:type="gramStart"/>
      <w:r w:rsidRPr="00194ED7">
        <w:t>tais</w:t>
      </w:r>
      <w:proofErr w:type="gramEnd"/>
      <w:r w:rsidRPr="00194ED7">
        <w:t xml:space="preserve"> que </w:t>
      </w:r>
    </w:p>
    <w:p w:rsidR="000D52A9" w:rsidRDefault="000D52A9" w:rsidP="000D52A9">
      <w:pPr>
        <w:ind w:right="-142"/>
        <w:jc w:val="both"/>
      </w:pPr>
      <w:r w:rsidRPr="00877A7D">
        <w:rPr>
          <w:position w:val="-46"/>
        </w:rPr>
        <w:object w:dxaOrig="5700" w:dyaOrig="1040">
          <v:shape id="_x0000_i1031" type="#_x0000_t75" style="width:284.55pt;height:51.85pt" o:ole="" fillcolor="window">
            <v:imagedata r:id="rId18" o:title=""/>
          </v:shape>
          <o:OLEObject Type="Embed" ProgID="Equation.3" ShapeID="_x0000_i1031" DrawAspect="Content" ObjectID="_1399905376" r:id="rId19"/>
        </w:object>
      </w:r>
      <w:r w:rsidRPr="00877A7D">
        <w:rPr>
          <w:position w:val="-28"/>
        </w:rPr>
        <w:object w:dxaOrig="1480" w:dyaOrig="639">
          <v:shape id="_x0000_i1032" type="#_x0000_t75" style="width:73.75pt;height:31.7pt" o:ole="" fillcolor="window">
            <v:imagedata r:id="rId20" o:title=""/>
          </v:shape>
          <o:OLEObject Type="Embed" ProgID="Equation.3" ShapeID="_x0000_i1032" DrawAspect="Content" ObjectID="_1399905377" r:id="rId21"/>
        </w:object>
      </w:r>
    </w:p>
    <w:p w:rsidR="000D52A9" w:rsidRPr="00194ED7" w:rsidRDefault="000D52A9" w:rsidP="000D52A9">
      <w:pPr>
        <w:ind w:right="-1"/>
        <w:jc w:val="both"/>
      </w:pPr>
      <w:proofErr w:type="gramStart"/>
      <w:r w:rsidRPr="00194ED7">
        <w:t>isto</w:t>
      </w:r>
      <w:proofErr w:type="gramEnd"/>
      <w:r w:rsidRPr="00194ED7">
        <w:t xml:space="preserve"> é, </w:t>
      </w:r>
      <w:r w:rsidRPr="00877A7D">
        <w:rPr>
          <w:position w:val="-6"/>
        </w:rPr>
        <w:object w:dxaOrig="2200" w:dyaOrig="420">
          <v:shape id="_x0000_i1033" type="#_x0000_t75" style="width:110pt;height:21.3pt" o:ole="" fillcolor="window">
            <v:imagedata r:id="rId22" o:title=""/>
          </v:shape>
          <o:OLEObject Type="Embed" ProgID="Equation.3" ShapeID="_x0000_i1033" DrawAspect="Content" ObjectID="_1399905378" r:id="rId23"/>
        </w:object>
      </w:r>
      <w:r w:rsidRPr="00194ED7">
        <w:t xml:space="preserve"> e, analogamente, </w:t>
      </w:r>
      <w:r w:rsidRPr="00877A7D">
        <w:rPr>
          <w:position w:val="-6"/>
        </w:rPr>
        <w:object w:dxaOrig="2240" w:dyaOrig="420">
          <v:shape id="_x0000_i1034" type="#_x0000_t75" style="width:111.75pt;height:21.3pt" o:ole="" fillcolor="window">
            <v:imagedata r:id="rId24" o:title=""/>
          </v:shape>
          <o:OLEObject Type="Embed" ProgID="Equation.3" ShapeID="_x0000_i1034" DrawAspect="Content" ObjectID="_1399905379" r:id="rId25"/>
        </w:object>
      </w:r>
      <w:r w:rsidRPr="00194ED7">
        <w:t xml:space="preserve"> e </w:t>
      </w:r>
      <w:r w:rsidRPr="00877A7D">
        <w:rPr>
          <w:position w:val="-6"/>
        </w:rPr>
        <w:object w:dxaOrig="2280" w:dyaOrig="420">
          <v:shape id="_x0000_i1035" type="#_x0000_t75" style="width:114.05pt;height:21.3pt" o:ole="" fillcolor="window">
            <v:imagedata r:id="rId26" o:title=""/>
          </v:shape>
          <o:OLEObject Type="Embed" ProgID="Equation.3" ShapeID="_x0000_i1035" DrawAspect="Content" ObjectID="_1399905380" r:id="rId27"/>
        </w:object>
      </w:r>
      <w:r w:rsidRPr="00194ED7">
        <w:t xml:space="preserve"> O único ponto </w:t>
      </w:r>
      <w:r w:rsidRPr="00194ED7">
        <w:rPr>
          <w:i/>
        </w:rPr>
        <w:t>D</w:t>
      </w:r>
      <w:r w:rsidRPr="00194ED7">
        <w:t xml:space="preserve"> no interior de um triângulo acutângulo que satisfaz essas condições é o ortocentro.</w:t>
      </w:r>
    </w:p>
    <w:p w:rsidR="009F13D5" w:rsidRPr="009F13D5" w:rsidRDefault="009F13D5" w:rsidP="009F13D5">
      <w:pPr>
        <w:pBdr>
          <w:bottom w:val="single" w:sz="6" w:space="1" w:color="auto"/>
        </w:pBd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lastRenderedPageBreak/>
        <w:t xml:space="preserve">Solução Problema </w:t>
      </w:r>
      <w:r>
        <w:rPr>
          <w:rStyle w:val="RefernciaIntensa"/>
          <w:color w:val="auto"/>
        </w:rPr>
        <w:t>4</w:t>
      </w:r>
      <w:r w:rsidRPr="009F13D5">
        <w:rPr>
          <w:rStyle w:val="RefernciaIntensa"/>
          <w:color w:val="auto"/>
        </w:rPr>
        <w:t>.</w:t>
      </w:r>
    </w:p>
    <w:p w:rsidR="009F13D5" w:rsidRDefault="009F13D5" w:rsidP="000D52A9">
      <w:pPr>
        <w:spacing w:after="0" w:line="240" w:lineRule="auto"/>
        <w:rPr>
          <w:b/>
        </w:rPr>
      </w:pPr>
    </w:p>
    <w:p w:rsidR="009F13D5" w:rsidRDefault="009F13D5" w:rsidP="009F13D5">
      <w:pPr>
        <w:jc w:val="both"/>
      </w:pPr>
      <w:r w:rsidRPr="00194ED7">
        <w:t xml:space="preserve">Considere a circunferência centrada na origem e </w:t>
      </w:r>
      <w:proofErr w:type="gramStart"/>
      <w:r w:rsidRPr="00194ED7">
        <w:t xml:space="preserve">sejam  </w:t>
      </w:r>
      <w:r w:rsidRPr="00194ED7">
        <w:rPr>
          <w:i/>
        </w:rPr>
        <w:t>z</w:t>
      </w:r>
      <w:r w:rsidRPr="00194ED7">
        <w:rPr>
          <w:vertAlign w:val="subscript"/>
        </w:rPr>
        <w:t>1</w:t>
      </w:r>
      <w:proofErr w:type="gramEnd"/>
      <w:r w:rsidRPr="00194ED7">
        <w:t xml:space="preserve">, </w:t>
      </w:r>
      <w:r w:rsidRPr="00194ED7">
        <w:rPr>
          <w:i/>
        </w:rPr>
        <w:t>z</w:t>
      </w:r>
      <w:r w:rsidRPr="00194ED7">
        <w:rPr>
          <w:vertAlign w:val="subscript"/>
        </w:rPr>
        <w:t>2</w:t>
      </w:r>
      <w:r w:rsidRPr="00194ED7">
        <w:t xml:space="preserve">, …, </w:t>
      </w:r>
      <w:r w:rsidRPr="00194ED7">
        <w:rPr>
          <w:i/>
        </w:rPr>
        <w:t>z</w:t>
      </w:r>
      <w:r w:rsidRPr="00194ED7">
        <w:rPr>
          <w:i/>
          <w:vertAlign w:val="subscript"/>
        </w:rPr>
        <w:t>n</w:t>
      </w:r>
      <w:r w:rsidRPr="00194ED7">
        <w:t xml:space="preserve"> os números complexos que representam os pontos. </w:t>
      </w:r>
      <w:r>
        <w:t xml:space="preserve">Podemos assumir </w:t>
      </w:r>
      <w:proofErr w:type="gramStart"/>
      <w:r>
        <w:t>que</w:t>
      </w:r>
      <w:proofErr w:type="gramEnd"/>
      <w:r>
        <w:t xml:space="preserve"> </w:t>
      </w:r>
      <w:r w:rsidRPr="00877A7D">
        <w:rPr>
          <w:position w:val="-10"/>
        </w:rPr>
        <w:object w:dxaOrig="1880" w:dyaOrig="360">
          <v:shape id="_x0000_i1036" type="#_x0000_t75" style="width:93.9pt;height:17.85pt" o:ole="" fillcolor="window">
            <v:imagedata r:id="rId28" o:title=""/>
          </v:shape>
          <o:OLEObject Type="Embed" ProgID="Equation.3" ShapeID="_x0000_i1036" DrawAspect="Content" ObjectID="_1399905381" r:id="rId29"/>
        </w:object>
      </w:r>
      <w:r w:rsidR="00CC1998">
        <w:t>.</w:t>
      </w:r>
    </w:p>
    <w:p w:rsidR="009F13D5" w:rsidRDefault="009F13D5" w:rsidP="009F13D5">
      <w:pPr>
        <w:jc w:val="both"/>
      </w:pPr>
      <w:r>
        <w:t>Considere ainda o seguinte polinômio</w:t>
      </w:r>
    </w:p>
    <w:p w:rsidR="009F13D5" w:rsidRDefault="009F13D5" w:rsidP="009F13D5">
      <w:pPr>
        <w:jc w:val="both"/>
      </w:pPr>
    </w:p>
    <w:p w:rsidR="009F13D5" w:rsidRDefault="009F13D5" w:rsidP="009F13D5">
      <w:pPr>
        <w:jc w:val="both"/>
      </w:pPr>
      <w:r w:rsidRPr="00877A7D">
        <w:rPr>
          <w:position w:val="-10"/>
        </w:rPr>
        <w:object w:dxaOrig="3200" w:dyaOrig="320">
          <v:shape id="_x0000_i1037" type="#_x0000_t75" style="width:160.15pt;height:16.15pt" o:ole="" fillcolor="window">
            <v:imagedata r:id="rId30" o:title=""/>
          </v:shape>
          <o:OLEObject Type="Embed" ProgID="Equation.3" ShapeID="_x0000_i1037" DrawAspect="Content" ObjectID="_1399905382" r:id="rId31"/>
        </w:object>
      </w:r>
      <w:r w:rsidRPr="00877A7D">
        <w:rPr>
          <w:position w:val="-10"/>
        </w:rPr>
        <w:object w:dxaOrig="4120" w:dyaOrig="360">
          <v:shape id="_x0000_i1038" type="#_x0000_t75" style="width:192.95pt;height:17.85pt" o:ole="" fillcolor="window">
            <v:imagedata r:id="rId32" o:title=""/>
          </v:shape>
          <o:OLEObject Type="Embed" ProgID="Equation.3" ShapeID="_x0000_i1038" DrawAspect="Content" ObjectID="_1399905383" r:id="rId33"/>
        </w:object>
      </w:r>
    </w:p>
    <w:p w:rsidR="009F13D5" w:rsidRDefault="009F13D5" w:rsidP="009F13D5">
      <w:pPr>
        <w:jc w:val="both"/>
      </w:pPr>
    </w:p>
    <w:p w:rsidR="009F13D5" w:rsidRPr="00194ED7" w:rsidRDefault="009F13D5" w:rsidP="009F13D5">
      <w:pPr>
        <w:jc w:val="both"/>
      </w:pPr>
      <w:r w:rsidRPr="00194ED7">
        <w:t xml:space="preserve">Então </w:t>
      </w:r>
      <w:r>
        <w:sym w:font="Symbol" w:char="F07C"/>
      </w:r>
      <w:proofErr w:type="gramStart"/>
      <w:r w:rsidRPr="00194ED7">
        <w:rPr>
          <w:i/>
        </w:rPr>
        <w:t>p</w:t>
      </w:r>
      <w:proofErr w:type="gramEnd"/>
      <w:r w:rsidRPr="00194ED7">
        <w:t>(</w:t>
      </w:r>
      <w:r w:rsidRPr="00194ED7">
        <w:rPr>
          <w:i/>
        </w:rPr>
        <w:t>z</w:t>
      </w:r>
      <w:r w:rsidRPr="00194ED7">
        <w:t>)</w:t>
      </w:r>
      <w:r>
        <w:sym w:font="Symbol" w:char="F07C"/>
      </w:r>
      <w:r w:rsidRPr="00194ED7">
        <w:t xml:space="preserve"> </w:t>
      </w:r>
      <w:proofErr w:type="gramStart"/>
      <w:r w:rsidRPr="00194ED7">
        <w:t>é</w:t>
      </w:r>
      <w:proofErr w:type="gramEnd"/>
      <w:r w:rsidRPr="00194ED7">
        <w:t xml:space="preserve"> o produto das distâncias do ponto representado pelo número complexo </w:t>
      </w:r>
      <w:r w:rsidRPr="00194ED7">
        <w:rPr>
          <w:i/>
        </w:rPr>
        <w:t>z</w:t>
      </w:r>
      <w:r w:rsidRPr="00194ED7">
        <w:t xml:space="preserve"> aos pontos dados .</w:t>
      </w:r>
    </w:p>
    <w:p w:rsidR="009F13D5" w:rsidRPr="00194ED7" w:rsidRDefault="009F13D5" w:rsidP="009F13D5">
      <w:pPr>
        <w:jc w:val="both"/>
      </w:pPr>
      <w:r w:rsidRPr="00194ED7">
        <w:t xml:space="preserve">Logo, se </w:t>
      </w:r>
      <w:r w:rsidRPr="00194ED7">
        <w:rPr>
          <w:i/>
        </w:rPr>
        <w:t>z</w:t>
      </w:r>
      <w:r w:rsidRPr="00194ED7">
        <w:t xml:space="preserve"> é um número complexo de módulo 1, então </w:t>
      </w:r>
      <w:r>
        <w:sym w:font="Symbol" w:char="F07C"/>
      </w:r>
      <w:r w:rsidRPr="00194ED7">
        <w:t xml:space="preserve"> </w:t>
      </w:r>
      <w:proofErr w:type="gramStart"/>
      <w:r w:rsidRPr="00194ED7">
        <w:rPr>
          <w:i/>
        </w:rPr>
        <w:t>p</w:t>
      </w:r>
      <w:proofErr w:type="gramEnd"/>
      <w:r w:rsidRPr="00194ED7">
        <w:t>(</w:t>
      </w:r>
      <w:r w:rsidRPr="00194ED7">
        <w:rPr>
          <w:i/>
        </w:rPr>
        <w:t>z</w:t>
      </w:r>
      <w:r w:rsidRPr="00194ED7">
        <w:t xml:space="preserve">)| </w:t>
      </w:r>
      <w:r>
        <w:sym w:font="Symbol" w:char="F0A3"/>
      </w:r>
      <w:r w:rsidRPr="00194ED7">
        <w:t xml:space="preserve"> 2.</w:t>
      </w:r>
    </w:p>
    <w:p w:rsidR="009F13D5" w:rsidRPr="00194ED7" w:rsidRDefault="009F13D5" w:rsidP="009F13D5">
      <w:pPr>
        <w:jc w:val="both"/>
      </w:pPr>
      <w:r w:rsidRPr="00194ED7">
        <w:t xml:space="preserve">Sejam </w:t>
      </w:r>
      <w:r w:rsidRPr="00194ED7">
        <w:rPr>
          <w:i/>
        </w:rPr>
        <w:t>w</w:t>
      </w:r>
      <w:r w:rsidRPr="00194ED7">
        <w:rPr>
          <w:vertAlign w:val="subscript"/>
        </w:rPr>
        <w:t>1</w:t>
      </w:r>
      <w:r w:rsidRPr="00194ED7">
        <w:t xml:space="preserve">, </w:t>
      </w:r>
      <w:r w:rsidRPr="00194ED7">
        <w:rPr>
          <w:i/>
        </w:rPr>
        <w:t>w</w:t>
      </w:r>
      <w:r w:rsidRPr="00194ED7">
        <w:rPr>
          <w:vertAlign w:val="subscript"/>
        </w:rPr>
        <w:t>2</w:t>
      </w:r>
      <w:r w:rsidRPr="00194ED7">
        <w:t xml:space="preserve">,… </w:t>
      </w:r>
      <w:r w:rsidRPr="00194ED7">
        <w:rPr>
          <w:i/>
        </w:rPr>
        <w:t>w</w:t>
      </w:r>
      <w:r w:rsidRPr="00194ED7">
        <w:rPr>
          <w:i/>
          <w:vertAlign w:val="subscript"/>
        </w:rPr>
        <w:t>n</w:t>
      </w:r>
      <w:r w:rsidRPr="00194ED7">
        <w:t xml:space="preserve"> as raízes </w:t>
      </w:r>
      <w:r w:rsidRPr="00194ED7">
        <w:rPr>
          <w:i/>
        </w:rPr>
        <w:t>n</w:t>
      </w:r>
      <w:r w:rsidRPr="00194ED7">
        <w:t xml:space="preserve">-ésimas da unidade. </w:t>
      </w:r>
    </w:p>
    <w:p w:rsidR="009F13D5" w:rsidRPr="00194ED7" w:rsidRDefault="009F13D5" w:rsidP="009F13D5">
      <w:pPr>
        <w:jc w:val="both"/>
      </w:pPr>
      <w:r w:rsidRPr="00194ED7">
        <w:t xml:space="preserve">Sabe-se que </w:t>
      </w:r>
      <w:r w:rsidRPr="00877A7D">
        <w:rPr>
          <w:position w:val="-10"/>
        </w:rPr>
        <w:object w:dxaOrig="2020" w:dyaOrig="360">
          <v:shape id="_x0000_i1039" type="#_x0000_t75" style="width:100.8pt;height:17.85pt" o:ole="" fillcolor="window">
            <v:imagedata r:id="rId34" o:title=""/>
          </v:shape>
          <o:OLEObject Type="Embed" ProgID="Equation.3" ShapeID="_x0000_i1039" DrawAspect="Content" ObjectID="_1399905384" r:id="rId35"/>
        </w:object>
      </w:r>
      <w:r w:rsidRPr="00194ED7">
        <w:t xml:space="preserve"> para todo </w:t>
      </w:r>
      <w:r w:rsidRPr="00194ED7">
        <w:rPr>
          <w:i/>
        </w:rPr>
        <w:t>k</w:t>
      </w:r>
      <w:r w:rsidRPr="00194ED7">
        <w:t xml:space="preserve"> = 1, 2,…,</w:t>
      </w:r>
      <w:r w:rsidRPr="00194ED7">
        <w:rPr>
          <w:i/>
        </w:rPr>
        <w:t xml:space="preserve">n </w:t>
      </w:r>
      <w:r w:rsidRPr="00194ED7">
        <w:t xml:space="preserve">– 1. </w:t>
      </w:r>
      <w:proofErr w:type="gramStart"/>
      <w:r w:rsidRPr="00194ED7">
        <w:t xml:space="preserve">Portanto  </w:t>
      </w:r>
      <w:proofErr w:type="gramEnd"/>
      <w:r w:rsidRPr="00877A7D">
        <w:rPr>
          <w:position w:val="-10"/>
        </w:rPr>
        <w:object w:dxaOrig="2880" w:dyaOrig="320">
          <v:shape id="_x0000_i1040" type="#_x0000_t75" style="width:2in;height:16.15pt" o:ole="" fillcolor="window">
            <v:imagedata r:id="rId36" o:title=""/>
          </v:shape>
          <o:OLEObject Type="Embed" ProgID="Equation.3" ShapeID="_x0000_i1040" DrawAspect="Content" ObjectID="_1399905385" r:id="rId37"/>
        </w:object>
      </w:r>
      <w:r w:rsidRPr="00194ED7">
        <w:t xml:space="preserve">Se </w:t>
      </w:r>
      <w:r w:rsidRPr="00194ED7">
        <w:rPr>
          <w:i/>
        </w:rPr>
        <w:t>Q</w:t>
      </w:r>
      <w:r w:rsidRPr="00194ED7">
        <w:t>(</w:t>
      </w:r>
      <w:r w:rsidRPr="00194ED7">
        <w:rPr>
          <w:i/>
        </w:rPr>
        <w:t>w</w:t>
      </w:r>
      <w:r w:rsidRPr="00194ED7">
        <w:t xml:space="preserve">) não é identicamente nulo, então, para algum </w:t>
      </w:r>
      <w:r w:rsidRPr="00194ED7">
        <w:rPr>
          <w:i/>
        </w:rPr>
        <w:t>j</w:t>
      </w:r>
      <w:r w:rsidRPr="00194ED7">
        <w:t xml:space="preserve">, </w:t>
      </w:r>
      <w:r w:rsidRPr="00194ED7">
        <w:rPr>
          <w:i/>
        </w:rPr>
        <w:t>Q</w:t>
      </w:r>
      <w:r w:rsidRPr="00194ED7">
        <w:t xml:space="preserve"> (</w:t>
      </w:r>
      <w:r w:rsidRPr="00194ED7">
        <w:rPr>
          <w:i/>
        </w:rPr>
        <w:t>w</w:t>
      </w:r>
      <w:r w:rsidRPr="00194ED7">
        <w:rPr>
          <w:i/>
          <w:vertAlign w:val="subscript"/>
        </w:rPr>
        <w:t>j</w:t>
      </w:r>
      <w:r w:rsidRPr="00194ED7">
        <w:t xml:space="preserve">) é diferente de zero e tem parte real não negativa, pois </w:t>
      </w:r>
      <w:r w:rsidRPr="00194ED7">
        <w:rPr>
          <w:i/>
        </w:rPr>
        <w:t>Q</w:t>
      </w:r>
      <w:r w:rsidRPr="00194ED7">
        <w:t xml:space="preserve">(0) = 0 e </w:t>
      </w:r>
      <w:r w:rsidRPr="00194ED7">
        <w:rPr>
          <w:i/>
        </w:rPr>
        <w:t>Q</w:t>
      </w:r>
      <w:r w:rsidRPr="00194ED7">
        <w:t xml:space="preserve"> tem no máximo </w:t>
      </w:r>
      <w:r w:rsidRPr="00194ED7">
        <w:rPr>
          <w:i/>
        </w:rPr>
        <w:t>n</w:t>
      </w:r>
      <w:r w:rsidRPr="00194ED7">
        <w:t xml:space="preserve"> – 1 raízes. Consequentemente, </w:t>
      </w:r>
      <w:r w:rsidRPr="00877A7D">
        <w:rPr>
          <w:position w:val="-16"/>
        </w:rPr>
        <w:object w:dxaOrig="2299" w:dyaOrig="420">
          <v:shape id="_x0000_i1041" type="#_x0000_t75" style="width:115.2pt;height:21.3pt" o:ole="" fillcolor="window">
            <v:imagedata r:id="rId38" o:title=""/>
          </v:shape>
          <o:OLEObject Type="Embed" ProgID="Equation.3" ShapeID="_x0000_i1041" DrawAspect="Content" ObjectID="_1399905386" r:id="rId39"/>
        </w:object>
      </w:r>
      <w:r w:rsidRPr="00194ED7">
        <w:t>, uma contradição.</w:t>
      </w:r>
    </w:p>
    <w:p w:rsidR="009F13D5" w:rsidRPr="00194ED7" w:rsidRDefault="009F13D5" w:rsidP="009F13D5">
      <w:pPr>
        <w:jc w:val="both"/>
      </w:pPr>
      <w:r w:rsidRPr="00194ED7">
        <w:t xml:space="preserve">Desta forma o polinômio </w:t>
      </w:r>
      <w:r w:rsidRPr="00194ED7">
        <w:rPr>
          <w:i/>
        </w:rPr>
        <w:t>Q</w:t>
      </w:r>
      <w:r w:rsidRPr="00194ED7">
        <w:t xml:space="preserve"> é identicamente nulo e </w:t>
      </w:r>
      <w:proofErr w:type="gramStart"/>
      <w:r w:rsidRPr="00194ED7">
        <w:rPr>
          <w:i/>
        </w:rPr>
        <w:t>p</w:t>
      </w:r>
      <w:r w:rsidRPr="00194ED7">
        <w:t>(</w:t>
      </w:r>
      <w:r w:rsidRPr="00194ED7">
        <w:rPr>
          <w:i/>
        </w:rPr>
        <w:t>z</w:t>
      </w:r>
      <w:proofErr w:type="gramEnd"/>
      <w:r w:rsidRPr="00194ED7">
        <w:t xml:space="preserve">) = </w:t>
      </w:r>
      <w:r w:rsidRPr="00194ED7">
        <w:rPr>
          <w:i/>
        </w:rPr>
        <w:t>z</w:t>
      </w:r>
      <w:r w:rsidRPr="00194ED7">
        <w:rPr>
          <w:i/>
          <w:vertAlign w:val="superscript"/>
        </w:rPr>
        <w:t xml:space="preserve">n </w:t>
      </w:r>
      <w:r w:rsidRPr="00194ED7">
        <w:t xml:space="preserve">+ 1. As raízes </w:t>
      </w:r>
      <w:r w:rsidRPr="00194ED7">
        <w:rPr>
          <w:i/>
        </w:rPr>
        <w:t>z</w:t>
      </w:r>
      <w:r w:rsidRPr="00194ED7">
        <w:rPr>
          <w:vertAlign w:val="subscript"/>
        </w:rPr>
        <w:t>1</w:t>
      </w:r>
      <w:r w:rsidRPr="00194ED7">
        <w:t xml:space="preserve">, </w:t>
      </w:r>
      <w:r w:rsidRPr="00194ED7">
        <w:rPr>
          <w:i/>
        </w:rPr>
        <w:t>z</w:t>
      </w:r>
      <w:r w:rsidRPr="00194ED7">
        <w:rPr>
          <w:vertAlign w:val="subscript"/>
        </w:rPr>
        <w:t>2</w:t>
      </w:r>
      <w:r w:rsidRPr="00194ED7">
        <w:t xml:space="preserve">, …, </w:t>
      </w:r>
      <w:r w:rsidRPr="00194ED7">
        <w:rPr>
          <w:i/>
        </w:rPr>
        <w:t>z</w:t>
      </w:r>
      <w:r w:rsidRPr="00194ED7">
        <w:rPr>
          <w:i/>
          <w:vertAlign w:val="subscript"/>
        </w:rPr>
        <w:t>n</w:t>
      </w:r>
      <w:r w:rsidRPr="00194ED7">
        <w:t xml:space="preserve"> do polinômio </w:t>
      </w:r>
      <w:proofErr w:type="gramStart"/>
      <w:r w:rsidRPr="00194ED7">
        <w:rPr>
          <w:i/>
        </w:rPr>
        <w:t>p</w:t>
      </w:r>
      <w:r w:rsidRPr="00194ED7">
        <w:t>(</w:t>
      </w:r>
      <w:r w:rsidRPr="00194ED7">
        <w:rPr>
          <w:i/>
        </w:rPr>
        <w:t>z</w:t>
      </w:r>
      <w:proofErr w:type="gramEnd"/>
      <w:r w:rsidRPr="00194ED7">
        <w:t xml:space="preserve">) formam um </w:t>
      </w:r>
      <w:r w:rsidRPr="00194ED7">
        <w:rPr>
          <w:i/>
        </w:rPr>
        <w:t>n</w:t>
      </w:r>
      <w:r w:rsidRPr="00194ED7">
        <w:t>-ágono regular.</w:t>
      </w:r>
    </w:p>
    <w:p w:rsidR="009F13D5" w:rsidRDefault="009F13D5" w:rsidP="000D52A9">
      <w:pPr>
        <w:spacing w:after="0" w:line="240" w:lineRule="auto"/>
        <w:rPr>
          <w:b/>
        </w:rPr>
      </w:pPr>
    </w:p>
    <w:p w:rsidR="00CC1998" w:rsidRPr="00CC1998" w:rsidRDefault="00CC1998" w:rsidP="00CC1998">
      <w:pPr>
        <w:pBdr>
          <w:bottom w:val="single" w:sz="6" w:space="1" w:color="auto"/>
        </w:pBdr>
        <w:rPr>
          <w:rStyle w:val="RefernciaIntensa"/>
          <w:color w:val="auto"/>
          <w:lang w:val="en-US"/>
        </w:rPr>
      </w:pPr>
      <w:r w:rsidRPr="00CC1998">
        <w:rPr>
          <w:rStyle w:val="RefernciaIntensa"/>
          <w:color w:val="auto"/>
          <w:lang w:val="en-US"/>
        </w:rPr>
        <w:t>Solução Problema 5.</w:t>
      </w:r>
    </w:p>
    <w:p w:rsidR="00CC1998" w:rsidRPr="00CC1998" w:rsidRDefault="00CC1998" w:rsidP="00CC1998">
      <w:pPr>
        <w:pStyle w:val="NormalWeb"/>
        <w:rPr>
          <w:lang w:val="en-US"/>
        </w:rPr>
      </w:pPr>
      <w:r w:rsidRPr="00CC1998">
        <w:rPr>
          <w:lang w:val="en-US"/>
        </w:rPr>
        <w:t>Let x be the angle cos</w:t>
      </w:r>
      <w:r w:rsidRPr="00CC1998">
        <w:rPr>
          <w:vertAlign w:val="superscript"/>
          <w:lang w:val="en-US"/>
        </w:rPr>
        <w:t>-1</w:t>
      </w:r>
      <w:r w:rsidRPr="00CC1998">
        <w:rPr>
          <w:lang w:val="en-US"/>
        </w:rPr>
        <w:t xml:space="preserve">4/5, so that cos x = 4/5, sin x = 3/5. Take points on the unit circle at angles 2nx for n integral. Then the distance between the points at angles 2nx and 2mx is 2 </w:t>
      </w:r>
      <w:proofErr w:type="gramStart"/>
      <w:r w:rsidRPr="00CC1998">
        <w:rPr>
          <w:lang w:val="en-US"/>
        </w:rPr>
        <w:t>sin(</w:t>
      </w:r>
      <w:proofErr w:type="gramEnd"/>
      <w:r w:rsidRPr="00CC1998">
        <w:rPr>
          <w:lang w:val="en-US"/>
        </w:rPr>
        <w:t xml:space="preserve">n - m)x. The usual formula, giving </w:t>
      </w:r>
      <w:proofErr w:type="gramStart"/>
      <w:r w:rsidRPr="00CC1998">
        <w:rPr>
          <w:lang w:val="en-US"/>
        </w:rPr>
        <w:t>sin(</w:t>
      </w:r>
      <w:proofErr w:type="gramEnd"/>
      <w:r w:rsidRPr="00CC1998">
        <w:rPr>
          <w:lang w:val="en-US"/>
        </w:rPr>
        <w:t xml:space="preserve">n - m)x in terms of sin x and cos x, shows that sin(n - m)x is rational. So it only remains to show that this process generates arbitarily many distinct points, in other words that x is not a rational multiple of pi. </w:t>
      </w:r>
    </w:p>
    <w:p w:rsidR="00CC1998" w:rsidRPr="00CC1998" w:rsidRDefault="00CC1998" w:rsidP="00CC1998">
      <w:pPr>
        <w:pStyle w:val="NormalWeb"/>
        <w:rPr>
          <w:lang w:val="en-US"/>
        </w:rPr>
      </w:pPr>
      <w:r w:rsidRPr="00CC1998">
        <w:rPr>
          <w:lang w:val="en-US"/>
        </w:rPr>
        <w:t xml:space="preserve">This is quite hard. There is an elegant argument in sections 5 and 8 of Hadwiger et al, Combinatorial geometry in the Plane. But we can avoid it by observing that there are only finitely many numbers with are nth roots of unity for n &lt;= 2 x 1975, whereas there are infinitely many Pythagorean triples, so we simply pick a triple which is not such a root of unity. </w:t>
      </w:r>
    </w:p>
    <w:p w:rsidR="00CC1998" w:rsidRPr="00AA4A31" w:rsidRDefault="00CC1998" w:rsidP="00CC1998">
      <w:pPr>
        <w:pBdr>
          <w:bottom w:val="single" w:sz="6" w:space="1" w:color="auto"/>
        </w:pBdr>
        <w:rPr>
          <w:rStyle w:val="RefernciaIntensa"/>
          <w:color w:val="auto"/>
          <w:lang w:val="en-US"/>
        </w:rPr>
      </w:pPr>
      <w:r w:rsidRPr="00AA4A31">
        <w:rPr>
          <w:rStyle w:val="RefernciaIntensa"/>
          <w:color w:val="auto"/>
          <w:lang w:val="en-US"/>
        </w:rPr>
        <w:t>Solução Problema 6.</w:t>
      </w:r>
    </w:p>
    <w:p w:rsidR="00AA4A31" w:rsidRPr="00FD7BC7" w:rsidRDefault="00AA4A31" w:rsidP="00AA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</w:pP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For n odd consider the perpendicular distance of the shortest side from the opposite vertex. This is a sum of terms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i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x cosine of some angle. We can go either way round. The angles are the same in both cases, so the inequalities give that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n-1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, and hence 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lastRenderedPageBreak/>
        <w:t>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i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for all i &lt; n. We get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</w:t>
      </w:r>
      <w:proofErr w:type="gramStart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</w:t>
      </w:r>
      <w:proofErr w:type="gramEnd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by repeating the argument for the next shortest side. The case n even is easier, because we take a line through the vertex with </w:t>
      </w:r>
      <w:proofErr w:type="gramStart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sides</w:t>
      </w:r>
      <w:proofErr w:type="gramEnd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and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making equal angles with them and look at the perpendicular distance to the opposite vertex. </w:t>
      </w:r>
      <w:r w:rsidRPr="00FD7B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This gives immediately that a</w:t>
      </w:r>
      <w:r w:rsidRPr="00FD7B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FD7B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a</w:t>
      </w:r>
      <w:r w:rsidRPr="00FD7B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</w:t>
      </w:r>
      <w:r w:rsidRPr="00FD7B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. </w:t>
      </w:r>
    </w:p>
    <w:p w:rsidR="00CC1998" w:rsidRPr="00FD7BC7" w:rsidRDefault="00CC1998" w:rsidP="000D52A9">
      <w:pPr>
        <w:spacing w:after="0" w:line="240" w:lineRule="auto"/>
        <w:rPr>
          <w:b/>
          <w:lang w:val="en-US"/>
        </w:rPr>
      </w:pPr>
    </w:p>
    <w:p w:rsidR="00FD7BC7" w:rsidRPr="00CC1998" w:rsidRDefault="00FD7BC7" w:rsidP="00FD7BC7">
      <w:pPr>
        <w:pBdr>
          <w:bottom w:val="single" w:sz="6" w:space="1" w:color="auto"/>
        </w:pBdr>
        <w:rPr>
          <w:rStyle w:val="RefernciaIntensa"/>
          <w:color w:val="auto"/>
          <w:lang w:val="en-US"/>
        </w:rPr>
      </w:pPr>
      <w:r w:rsidRPr="00CC1998">
        <w:rPr>
          <w:rStyle w:val="RefernciaIntensa"/>
          <w:color w:val="auto"/>
          <w:lang w:val="en-US"/>
        </w:rPr>
        <w:t>Solução Problema 5.</w:t>
      </w:r>
    </w:p>
    <w:p w:rsidR="00FD7BC7" w:rsidRPr="00CC1998" w:rsidRDefault="00FD7BC7" w:rsidP="00FD7BC7">
      <w:pPr>
        <w:pStyle w:val="NormalWeb"/>
        <w:rPr>
          <w:lang w:val="en-US"/>
        </w:rPr>
      </w:pPr>
      <w:r w:rsidRPr="00CC1998">
        <w:rPr>
          <w:lang w:val="en-US"/>
        </w:rPr>
        <w:t>Let x be the angle cos</w:t>
      </w:r>
      <w:r w:rsidRPr="00CC1998">
        <w:rPr>
          <w:vertAlign w:val="superscript"/>
          <w:lang w:val="en-US"/>
        </w:rPr>
        <w:t>-1</w:t>
      </w:r>
      <w:r w:rsidRPr="00CC1998">
        <w:rPr>
          <w:lang w:val="en-US"/>
        </w:rPr>
        <w:t xml:space="preserve">4/5, so that cos x = 4/5, sin x = 3/5. Take points on the unit circle at angles 2nx for n integral. Then the distance between the points at angles 2nx and 2mx is 2 </w:t>
      </w:r>
      <w:proofErr w:type="gramStart"/>
      <w:r w:rsidRPr="00CC1998">
        <w:rPr>
          <w:lang w:val="en-US"/>
        </w:rPr>
        <w:t>sin(</w:t>
      </w:r>
      <w:proofErr w:type="gramEnd"/>
      <w:r w:rsidRPr="00CC1998">
        <w:rPr>
          <w:lang w:val="en-US"/>
        </w:rPr>
        <w:t xml:space="preserve">n - m)x. The usual formula, giving </w:t>
      </w:r>
      <w:proofErr w:type="gramStart"/>
      <w:r w:rsidRPr="00CC1998">
        <w:rPr>
          <w:lang w:val="en-US"/>
        </w:rPr>
        <w:t>sin(</w:t>
      </w:r>
      <w:proofErr w:type="gramEnd"/>
      <w:r w:rsidRPr="00CC1998">
        <w:rPr>
          <w:lang w:val="en-US"/>
        </w:rPr>
        <w:t xml:space="preserve">n - m)x in terms of sin x and cos x, shows that sin(n - m)x is rational. So it only remains to show that this process generates arbitarily many distinct points, in other words that x is not a rational multiple of pi. </w:t>
      </w:r>
    </w:p>
    <w:p w:rsidR="00FD7BC7" w:rsidRPr="00CC1998" w:rsidRDefault="00FD7BC7" w:rsidP="00FD7BC7">
      <w:pPr>
        <w:pStyle w:val="NormalWeb"/>
        <w:rPr>
          <w:lang w:val="en-US"/>
        </w:rPr>
      </w:pPr>
      <w:r w:rsidRPr="00CC1998">
        <w:rPr>
          <w:lang w:val="en-US"/>
        </w:rPr>
        <w:t xml:space="preserve">This is quite hard. There is an elegant argument in sections 5 and 8 of Hadwiger et al, Combinatorial geometry in the Plane. But we can avoid it by observing that there are only finitely many numbers with are nth roots of unity for n &lt;= 2 x 1975, whereas there are infinitely many Pythagorean triples, so we simply pick a triple which is not such a root of unity. </w:t>
      </w:r>
    </w:p>
    <w:p w:rsidR="00FD7BC7" w:rsidRPr="00AA4A31" w:rsidRDefault="00FD7BC7" w:rsidP="00FD7BC7">
      <w:pPr>
        <w:pBdr>
          <w:bottom w:val="single" w:sz="6" w:space="1" w:color="auto"/>
        </w:pBdr>
        <w:rPr>
          <w:rStyle w:val="RefernciaIntensa"/>
          <w:color w:val="auto"/>
          <w:lang w:val="en-US"/>
        </w:rPr>
      </w:pPr>
      <w:r w:rsidRPr="00AA4A31">
        <w:rPr>
          <w:rStyle w:val="RefernciaIntensa"/>
          <w:color w:val="auto"/>
          <w:lang w:val="en-US"/>
        </w:rPr>
        <w:t>Solução Problema 6.</w:t>
      </w:r>
    </w:p>
    <w:p w:rsidR="00FD7BC7" w:rsidRPr="00AA4A31" w:rsidRDefault="00FD7BC7" w:rsidP="00FD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For n odd consider the perpendicular distance of the shortest side from the opposite vertex. This is a sum of terms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i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x cosine of some angle. We can go either way round. The angles are the same in both cases, so the inequalities give that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n-1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, and hence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i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for all i &lt; n. We get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= </w:t>
      </w:r>
      <w:proofErr w:type="gramStart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</w:t>
      </w:r>
      <w:proofErr w:type="gramEnd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by repeating the argument for the next shortest side. The case n even is easier, because we take a line through the vertex with </w:t>
      </w:r>
      <w:proofErr w:type="gramStart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sides</w:t>
      </w:r>
      <w:proofErr w:type="gramEnd"/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and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pt-PT"/>
        </w:rPr>
        <w:t>n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making equal angles with them and look at the perpendicular distance to the opposite vertex. 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This gives immediately that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PT"/>
        </w:rPr>
        <w:t>1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= a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PT"/>
        </w:rPr>
        <w:t>n</w:t>
      </w:r>
      <w:r w:rsidRPr="00AA4A3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. </w:t>
      </w:r>
    </w:p>
    <w:p w:rsidR="00FD7BC7" w:rsidRDefault="00FD7BC7" w:rsidP="00FD7BC7">
      <w:pPr>
        <w:spacing w:after="0" w:line="240" w:lineRule="auto"/>
        <w:rPr>
          <w:b/>
        </w:rPr>
      </w:pPr>
    </w:p>
    <w:p w:rsidR="00FD7BC7" w:rsidRDefault="00FD7BC7" w:rsidP="00FD7BC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D7BC7" w:rsidRDefault="00FD7BC7" w:rsidP="00FD7BC7">
      <w:pPr>
        <w:pBdr>
          <w:bottom w:val="single" w:sz="12" w:space="1" w:color="auto"/>
        </w:pBdr>
        <w:jc w:val="both"/>
        <w:rPr>
          <w:rStyle w:val="TtulodoLivro"/>
        </w:rPr>
      </w:pPr>
      <w:r w:rsidRPr="00533881">
        <w:rPr>
          <w:rStyle w:val="TtulodoLivro"/>
        </w:rPr>
        <w:lastRenderedPageBreak/>
        <w:t>Problema 5</w:t>
      </w:r>
      <w:r>
        <w:rPr>
          <w:rStyle w:val="TtulodoLivro"/>
        </w:rPr>
        <w:t xml:space="preserve"> </w:t>
      </w:r>
      <w:r w:rsidRPr="00533881">
        <w:rPr>
          <w:b/>
        </w:rPr>
        <w:t>(</w:t>
      </w:r>
      <w:r>
        <w:rPr>
          <w:b/>
        </w:rPr>
        <w:t>IMO</w:t>
      </w:r>
      <w:r w:rsidRPr="00533881">
        <w:rPr>
          <w:b/>
        </w:rPr>
        <w:t xml:space="preserve"> 75)</w:t>
      </w:r>
    </w:p>
    <w:p w:rsidR="00FD7BC7" w:rsidRPr="009F13D5" w:rsidRDefault="00FD7BC7" w:rsidP="00FD7BC7">
      <w:pPr>
        <w:rPr>
          <w:b/>
          <w:i/>
        </w:rPr>
      </w:pPr>
      <w:r w:rsidRPr="009F13D5">
        <w:rPr>
          <w:b/>
          <w:i/>
        </w:rPr>
        <w:t>Definição</w:t>
      </w:r>
    </w:p>
    <w:p w:rsidR="00FD7BC7" w:rsidRPr="009F13D5" w:rsidRDefault="00FD7BC7" w:rsidP="00FD7BC7">
      <w:pPr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</w:t>
      </w:r>
    </w:p>
    <w:p w:rsidR="00FD7BC7" w:rsidRDefault="00FD7BC7" w:rsidP="00FD7BC7">
      <w:pPr>
        <w:ind w:right="-1"/>
        <w:jc w:val="both"/>
      </w:pPr>
      <w:r w:rsidRPr="00194ED7">
        <w:t>Determine se existem ou não 1975 pontos sobre a circunferência unitária tais que a distância entre quaisquer dois é um número racional.</w:t>
      </w:r>
    </w:p>
    <w:p w:rsidR="00FD7BC7" w:rsidRDefault="00FD7BC7" w:rsidP="00FD7BC7">
      <w:pPr>
        <w:ind w:right="-1"/>
        <w:jc w:val="both"/>
      </w:pPr>
    </w:p>
    <w:p w:rsidR="00FD7BC7" w:rsidRPr="00533881" w:rsidRDefault="00FD7BC7" w:rsidP="00FD7BC7">
      <w:pPr>
        <w:pBdr>
          <w:bottom w:val="single" w:sz="12" w:space="1" w:color="auto"/>
        </w:pBdr>
        <w:ind w:right="-1"/>
        <w:jc w:val="both"/>
        <w:rPr>
          <w:rStyle w:val="TtulodoLivro"/>
        </w:rPr>
      </w:pPr>
      <w:r w:rsidRPr="00533881">
        <w:rPr>
          <w:rStyle w:val="TtulodoLivro"/>
        </w:rPr>
        <w:t>Problema 6</w:t>
      </w:r>
      <w:r>
        <w:rPr>
          <w:rStyle w:val="TtulodoLivro"/>
        </w:rPr>
        <w:t xml:space="preserve"> (IMO 63)</w:t>
      </w:r>
    </w:p>
    <w:p w:rsidR="00FD7BC7" w:rsidRPr="009F13D5" w:rsidRDefault="00FD7BC7" w:rsidP="00FD7BC7">
      <w:pPr>
        <w:ind w:right="-1"/>
        <w:jc w:val="both"/>
        <w:rPr>
          <w:b/>
          <w:i/>
        </w:rPr>
      </w:pPr>
      <w:r w:rsidRPr="009F13D5">
        <w:rPr>
          <w:b/>
          <w:i/>
        </w:rPr>
        <w:t>Definição</w:t>
      </w:r>
      <w:r>
        <w:rPr>
          <w:b/>
          <w:i/>
        </w:rPr>
        <w:t>:</w:t>
      </w:r>
    </w:p>
    <w:p w:rsidR="00FD7BC7" w:rsidRPr="00533881" w:rsidRDefault="00FD7BC7" w:rsidP="00FD7BC7">
      <w:pPr>
        <w:ind w:right="-1"/>
        <w:jc w:val="both"/>
        <w:rPr>
          <w:b/>
        </w:rPr>
      </w:pPr>
    </w:p>
    <w:p w:rsidR="00FD7BC7" w:rsidRPr="009F13D5" w:rsidRDefault="00FD7BC7" w:rsidP="00FD7BC7">
      <w:pPr>
        <w:ind w:right="-1"/>
        <w:jc w:val="both"/>
        <w:rPr>
          <w:rStyle w:val="RefernciaIntensa"/>
          <w:color w:val="auto"/>
        </w:rPr>
      </w:pPr>
      <w:r w:rsidRPr="009F13D5">
        <w:rPr>
          <w:rStyle w:val="RefernciaIntensa"/>
          <w:color w:val="auto"/>
        </w:rPr>
        <w:t>Problema</w:t>
      </w:r>
    </w:p>
    <w:p w:rsidR="00FD7BC7" w:rsidRPr="00194ED7" w:rsidRDefault="00FD7BC7" w:rsidP="00FD7BC7">
      <w:pPr>
        <w:ind w:right="-1"/>
        <w:jc w:val="both"/>
      </w:pPr>
      <w:r w:rsidRPr="00194ED7">
        <w:t xml:space="preserve">Todos os ângulos internos de um </w:t>
      </w:r>
      <w:r w:rsidRPr="00194ED7">
        <w:rPr>
          <w:i/>
        </w:rPr>
        <w:t>n-</w:t>
      </w:r>
      <w:r w:rsidRPr="00194ED7">
        <w:t xml:space="preserve">ágono são iguais e seus lados satisfazem a relação </w:t>
      </w:r>
      <w:r w:rsidRPr="00CC39B7">
        <w:rPr>
          <w:position w:val="-10"/>
        </w:rPr>
        <w:object w:dxaOrig="1540" w:dyaOrig="320">
          <v:shape id="_x0000_i1042" type="#_x0000_t75" style="width:77.2pt;height:16.15pt" o:ole="" fillcolor="window">
            <v:imagedata r:id="rId6" o:title=""/>
          </v:shape>
          <o:OLEObject Type="Embed" ProgID="Equation.3" ShapeID="_x0000_i1042" DrawAspect="Content" ObjectID="_1399905387" r:id="rId40"/>
        </w:object>
      </w:r>
      <w:r w:rsidRPr="00194ED7">
        <w:t xml:space="preserve"> Prove </w:t>
      </w:r>
      <w:proofErr w:type="gramStart"/>
      <w:r w:rsidRPr="00194ED7">
        <w:t>que</w:t>
      </w:r>
      <w:proofErr w:type="gramEnd"/>
      <w:r w:rsidRPr="00194ED7">
        <w:t xml:space="preserve"> </w:t>
      </w:r>
      <w:r w:rsidRPr="00CC39B7">
        <w:rPr>
          <w:position w:val="-10"/>
        </w:rPr>
        <w:object w:dxaOrig="1560" w:dyaOrig="320">
          <v:shape id="_x0000_i1043" type="#_x0000_t75" style="width:78.35pt;height:16.15pt" o:ole="" fillcolor="window">
            <v:imagedata r:id="rId8" o:title=""/>
          </v:shape>
          <o:OLEObject Type="Embed" ProgID="Equation.3" ShapeID="_x0000_i1043" DrawAspect="Content" ObjectID="_1399905388" r:id="rId41"/>
        </w:object>
      </w:r>
    </w:p>
    <w:p w:rsidR="00FD7BC7" w:rsidRPr="000D52A9" w:rsidRDefault="00FD7BC7" w:rsidP="00FD7BC7">
      <w:pPr>
        <w:spacing w:after="0" w:line="240" w:lineRule="auto"/>
        <w:rPr>
          <w:b/>
        </w:rPr>
      </w:pPr>
    </w:p>
    <w:p w:rsidR="007C17DE" w:rsidRPr="000D52A9" w:rsidRDefault="007C17DE" w:rsidP="000D52A9">
      <w:pPr>
        <w:spacing w:after="0" w:line="240" w:lineRule="auto"/>
        <w:rPr>
          <w:b/>
        </w:rPr>
      </w:pPr>
    </w:p>
    <w:sectPr w:rsidR="007C17DE" w:rsidRPr="000D52A9" w:rsidSect="008B6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FD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D3693C"/>
    <w:rsid w:val="0004577F"/>
    <w:rsid w:val="000D52A9"/>
    <w:rsid w:val="00130371"/>
    <w:rsid w:val="00397F4E"/>
    <w:rsid w:val="004D4205"/>
    <w:rsid w:val="00510BE5"/>
    <w:rsid w:val="00533881"/>
    <w:rsid w:val="005B1FD9"/>
    <w:rsid w:val="007C17DE"/>
    <w:rsid w:val="00877A7D"/>
    <w:rsid w:val="00883366"/>
    <w:rsid w:val="008B6695"/>
    <w:rsid w:val="008B7080"/>
    <w:rsid w:val="009F13D5"/>
    <w:rsid w:val="00A23891"/>
    <w:rsid w:val="00A93ABF"/>
    <w:rsid w:val="00AA4A31"/>
    <w:rsid w:val="00B07B46"/>
    <w:rsid w:val="00B46D2C"/>
    <w:rsid w:val="00B82F18"/>
    <w:rsid w:val="00C21FB0"/>
    <w:rsid w:val="00C53BBA"/>
    <w:rsid w:val="00CC1998"/>
    <w:rsid w:val="00CC39B7"/>
    <w:rsid w:val="00D17020"/>
    <w:rsid w:val="00D3693C"/>
    <w:rsid w:val="00D71E04"/>
    <w:rsid w:val="00EB0040"/>
    <w:rsid w:val="00F02C06"/>
    <w:rsid w:val="00FC0E23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E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cter"/>
    <w:qFormat/>
    <w:locked/>
    <w:rsid w:val="008B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8B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egenda">
    <w:name w:val="caption"/>
    <w:basedOn w:val="Normal"/>
    <w:next w:val="Normal"/>
    <w:semiHidden/>
    <w:unhideWhenUsed/>
    <w:qFormat/>
    <w:locked/>
    <w:rsid w:val="008B708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e">
    <w:name w:val="Emphasis"/>
    <w:basedOn w:val="Tipodeletrapredefinidodopargrafo"/>
    <w:qFormat/>
    <w:locked/>
    <w:rsid w:val="008B7080"/>
    <w:rPr>
      <w:i/>
      <w:iCs/>
    </w:rPr>
  </w:style>
  <w:style w:type="paragraph" w:styleId="SemEspaamento">
    <w:name w:val="No Spacing"/>
    <w:uiPriority w:val="1"/>
    <w:qFormat/>
    <w:rsid w:val="00397F4E"/>
    <w:rPr>
      <w:rFonts w:cs="Calibri"/>
      <w:lang w:eastAsia="en-US"/>
    </w:rPr>
  </w:style>
  <w:style w:type="paragraph" w:styleId="PargrafodaLista">
    <w:name w:val="List Paragraph"/>
    <w:basedOn w:val="Normal"/>
    <w:uiPriority w:val="99"/>
    <w:qFormat/>
    <w:rsid w:val="00397F4E"/>
    <w:pPr>
      <w:ind w:left="720"/>
    </w:p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8B7080"/>
    <w:pPr>
      <w:outlineLvl w:val="9"/>
    </w:pPr>
  </w:style>
  <w:style w:type="character" w:styleId="TextodoMarcadordePosio">
    <w:name w:val="Placeholder Text"/>
    <w:basedOn w:val="Tipodeletrapredefinidodopargrafo"/>
    <w:uiPriority w:val="99"/>
    <w:semiHidden/>
    <w:rsid w:val="00D3693C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3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693C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Tipodeletrapredefinidodopargrafo"/>
    <w:uiPriority w:val="33"/>
    <w:qFormat/>
    <w:rsid w:val="00C53BBA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0D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iscreta">
    <w:name w:val="Subtle Reference"/>
    <w:basedOn w:val="Tipodeletrapredefinidodopargrafo"/>
    <w:uiPriority w:val="31"/>
    <w:qFormat/>
    <w:rsid w:val="009F13D5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9F13D5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C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1088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Catarina</cp:lastModifiedBy>
  <cp:revision>5</cp:revision>
  <dcterms:created xsi:type="dcterms:W3CDTF">2012-04-16T20:34:00Z</dcterms:created>
  <dcterms:modified xsi:type="dcterms:W3CDTF">2012-05-30T16:48:00Z</dcterms:modified>
</cp:coreProperties>
</file>